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29d0" w14:textId="cfc2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Байганинского района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22 декабря 2021 года № 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Байганинского района следующую социальную поддержку на 2022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в сумме, не превыщающей одну тысячу пятисоткратного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