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c5a0" w14:textId="71ac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Копинского сельского округа на 2021-2023 годы" от 29 декабря 2020 года № 408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3 декабря 2021 года № 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Копинского сельского округа на 2021-2023 годы" от 29 декабря 2020 года № 408 (зарегистрированное в реестре государственной регистрации нормативных правовых актов за № 7893)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Копинского сельского округа на 2021-2023 годы согласно приложениям 1, 2 и 3 соответственно, в том числе на 2021 год в следующих обьемах: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46 195,2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1502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44 693,2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47 195,2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приобретение финансовых активов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(профицит) – -1000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(использование профицита) – 1000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1000 тысяч тенге.".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3 декабря 2021 года 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2020 года № 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