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66b69" w14:textId="d466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питания категориям воспитанников дошкольных организаций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27 декабря 2021 года № 422. Утратило силу постановлением акимата Актюбинской области от 24 августа 2023 года № 221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Актюбинской области от 24.08.2023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19)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за счет средств областного бюджета льготное питание с частичной компенсацией расходов на питание в дошкольных организациях Актюбинской области в размере 70% от стоимости питания детям из семей, имеющих право на адресную социальную помощь, а также детям из семей, не получающих государственную адресную социальную помощь, со среднедушевым доходом ниже прожиточного минимума.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