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c45" w14:textId="ef7b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сентября 2021 года № 7С-12/3. Утратило силу решением Бурабайского районного маслихата Акмолинской области от 30 ноября 2021 года № 7С-14/5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7С-14/5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Бурабайского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Бурабайского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Бурабайского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Бурабайским районным маслихатом.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Бурабайского районного маслихата, представители аппарата акима Бурабайского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Бурабайский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Бурабайского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Бурабайского района или вышестоящим руководителям должностных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Бурабайского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