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b0bd6" w14:textId="97b0b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на территории Шортандинского района</w:t>
      </w:r>
    </w:p>
    <w:p>
      <w:pPr>
        <w:spacing w:after="0"/>
        <w:ind w:left="0"/>
        <w:jc w:val="both"/>
      </w:pPr>
      <w:r>
        <w:rPr>
          <w:rFonts w:ascii="Times New Roman"/>
          <w:b w:val="false"/>
          <w:i w:val="false"/>
          <w:color w:val="000000"/>
          <w:sz w:val="28"/>
        </w:rPr>
        <w:t>Решение Шортандинского районного маслихата Акмолинской области от 23 июля 2021 года № 7С-9/5.</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 Шортандинский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на территории Шортандинского района.</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Г.Садвокасова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Шортандинского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23 июля 2021 года</w:t>
            </w:r>
            <w:r>
              <w:br/>
            </w:r>
            <w:r>
              <w:rPr>
                <w:rFonts w:ascii="Times New Roman"/>
                <w:b w:val="false"/>
                <w:i w:val="false"/>
                <w:color w:val="000000"/>
                <w:sz w:val="20"/>
              </w:rPr>
              <w:t>№ 7С-9/5</w:t>
            </w:r>
          </w:p>
        </w:tc>
      </w:tr>
    </w:tbl>
    <w:bookmarkStart w:name="z5" w:id="3"/>
    <w:p>
      <w:pPr>
        <w:spacing w:after="0"/>
        <w:ind w:left="0"/>
        <w:jc w:val="left"/>
      </w:pPr>
      <w:r>
        <w:rPr>
          <w:rFonts w:ascii="Times New Roman"/>
          <w:b/>
          <w:i w:val="false"/>
          <w:color w:val="000000"/>
        </w:rPr>
        <w:t xml:space="preserve"> Регламент собрания местного сообщества на территории Шортандинского района Глава 1. Общие положения</w:t>
      </w:r>
    </w:p>
    <w:bookmarkEnd w:id="3"/>
    <w:bookmarkStart w:name="z6" w:id="4"/>
    <w:p>
      <w:pPr>
        <w:spacing w:after="0"/>
        <w:ind w:left="0"/>
        <w:jc w:val="both"/>
      </w:pPr>
      <w:r>
        <w:rPr>
          <w:rFonts w:ascii="Times New Roman"/>
          <w:b w:val="false"/>
          <w:i w:val="false"/>
          <w:color w:val="000000"/>
          <w:sz w:val="28"/>
        </w:rPr>
        <w:t xml:space="preserve">
      1. Настоящий регламент собрания местного сообщества на территории Шортандинского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w:t>
      </w:r>
    </w:p>
    <w:bookmarkEnd w:id="4"/>
    <w:bookmarkStart w:name="z7" w:id="5"/>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5"/>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xml:space="preserve">
      3) вопросы местного значения – вопросы деятельности района, сельского округа и поселка,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Start w:name="z8" w:id="6"/>
    <w:p>
      <w:pPr>
        <w:spacing w:after="0"/>
        <w:ind w:left="0"/>
        <w:jc w:val="both"/>
      </w:pPr>
      <w:r>
        <w:rPr>
          <w:rFonts w:ascii="Times New Roman"/>
          <w:b w:val="false"/>
          <w:i w:val="false"/>
          <w:color w:val="000000"/>
          <w:sz w:val="28"/>
        </w:rPr>
        <w:t>
      3. Регламент собрания утверждается Шортандинским районным маслихатом.</w:t>
      </w:r>
    </w:p>
    <w:bookmarkEnd w:id="6"/>
    <w:bookmarkStart w:name="z27" w:id="7"/>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7"/>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поселка,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3-1 в соответствии с решением Шортандинского районного маслихата Акмолинской области от 23.11.2021 </w:t>
      </w:r>
      <w:r>
        <w:rPr>
          <w:rFonts w:ascii="Times New Roman"/>
          <w:b w:val="false"/>
          <w:i w:val="false"/>
          <w:color w:val="000000"/>
          <w:sz w:val="28"/>
        </w:rPr>
        <w:t>№ 7С-14/4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8"/>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3-2 в соответствии с решением Шортандинского районного маслихата Акмолинской области от 23.11.2021 </w:t>
      </w:r>
      <w:r>
        <w:rPr>
          <w:rFonts w:ascii="Times New Roman"/>
          <w:b w:val="false"/>
          <w:i w:val="false"/>
          <w:color w:val="000000"/>
          <w:sz w:val="28"/>
        </w:rPr>
        <w:t>№ 7С-14/4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9"/>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3-3 в соответствии с решением Шортандинского районного маслихата Акмолинской области от 23.11.2021 </w:t>
      </w:r>
      <w:r>
        <w:rPr>
          <w:rFonts w:ascii="Times New Roman"/>
          <w:b w:val="false"/>
          <w:i w:val="false"/>
          <w:color w:val="000000"/>
          <w:sz w:val="28"/>
        </w:rPr>
        <w:t>№ 7С-14/4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10"/>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0"/>
    <w:bookmarkStart w:name="z10" w:id="11"/>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1"/>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поселка,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 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акима поселка, сельского округа по управлению коммунальной собственностью поселка,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поселка,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поселка,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поселка, сельского округа;</w:t>
      </w:r>
    </w:p>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Шортандинского районного маслихата Акмолинской области от 06.04.2023 </w:t>
      </w:r>
      <w:r>
        <w:rPr>
          <w:rFonts w:ascii="Times New Roman"/>
          <w:b w:val="false"/>
          <w:i w:val="false"/>
          <w:color w:val="000000"/>
          <w:sz w:val="28"/>
        </w:rPr>
        <w:t>№ 8С-2/7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12"/>
    <w:p>
      <w:pPr>
        <w:spacing w:after="0"/>
        <w:ind w:left="0"/>
        <w:jc w:val="both"/>
      </w:pPr>
      <w:r>
        <w:rPr>
          <w:rFonts w:ascii="Times New Roman"/>
          <w:b w:val="false"/>
          <w:i w:val="false"/>
          <w:color w:val="000000"/>
          <w:sz w:val="28"/>
        </w:rPr>
        <w:t>
      5. Собрание созывается и проводится акимами поселков, сельских округов самостоятельно либо по инициативе не менее десяти процентов членов собрания, но не реже одного раза в квартал.</w:t>
      </w:r>
    </w:p>
    <w:bookmarkEnd w:id="12"/>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Шортандинского районного маслихата Акмолинской области от 23.11.2021 </w:t>
      </w:r>
      <w:r>
        <w:rPr>
          <w:rFonts w:ascii="Times New Roman"/>
          <w:b w:val="false"/>
          <w:i w:val="false"/>
          <w:color w:val="000000"/>
          <w:sz w:val="28"/>
        </w:rPr>
        <w:t>№ 7С-14/4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13"/>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3"/>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решением Шортандинского районного маслихата Акмолинской области от 23.11.2021 </w:t>
      </w:r>
      <w:r>
        <w:rPr>
          <w:rFonts w:ascii="Times New Roman"/>
          <w:b w:val="false"/>
          <w:i w:val="false"/>
          <w:color w:val="000000"/>
          <w:sz w:val="28"/>
        </w:rPr>
        <w:t>№ 7С-14/4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4"/>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4"/>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Start w:name="z14" w:id="15"/>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15"/>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Start w:name="z15" w:id="16"/>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16"/>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Start w:name="z16" w:id="17"/>
    <w:p>
      <w:pPr>
        <w:spacing w:after="0"/>
        <w:ind w:left="0"/>
        <w:jc w:val="both"/>
      </w:pPr>
      <w:r>
        <w:rPr>
          <w:rFonts w:ascii="Times New Roman"/>
          <w:b w:val="false"/>
          <w:i w:val="false"/>
          <w:color w:val="000000"/>
          <w:sz w:val="28"/>
        </w:rPr>
        <w:t>
      10. На созыв собрания приглашаются представители аппарата акима Шортандинского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Шортандинского районного маслихата, представители средств массовой информации и общественных объединений.</w:t>
      </w:r>
    </w:p>
    <w:bookmarkEnd w:id="17"/>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решения Шортандинского районного маслихата Акмолинской области от 23.11.2021 </w:t>
      </w:r>
      <w:r>
        <w:rPr>
          <w:rFonts w:ascii="Times New Roman"/>
          <w:b w:val="false"/>
          <w:i w:val="false"/>
          <w:color w:val="000000"/>
          <w:sz w:val="28"/>
        </w:rPr>
        <w:t>№ 7С-14/4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8"/>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8"/>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Start w:name="z18" w:id="19"/>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19"/>
    <w:bookmarkStart w:name="z19" w:id="20"/>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20"/>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Шортандинский районный маслихат.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решением Шортандинского районного маслихата Акмолинской области от 23.11.2021 </w:t>
      </w:r>
      <w:r>
        <w:rPr>
          <w:rFonts w:ascii="Times New Roman"/>
          <w:b w:val="false"/>
          <w:i w:val="false"/>
          <w:color w:val="000000"/>
          <w:sz w:val="28"/>
        </w:rPr>
        <w:t>№ 7С-14/4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21"/>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Шортандинского районного маслихата Акмолинской области от 23.11.2021 </w:t>
      </w:r>
      <w:r>
        <w:rPr>
          <w:rFonts w:ascii="Times New Roman"/>
          <w:b w:val="false"/>
          <w:i w:val="false"/>
          <w:color w:val="000000"/>
          <w:sz w:val="28"/>
        </w:rPr>
        <w:t>№ 7С-14/4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22"/>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22"/>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Шортандинского района.</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Шортандинского района и Шортандинского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Аким Шортандинского района после предварительного обсуждения и его решения на ближайшем заседании Шортандинского районного маслихата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Шортандинского районного маслихата Акмолинской области от 23.11.2021 </w:t>
      </w:r>
      <w:r>
        <w:rPr>
          <w:rFonts w:ascii="Times New Roman"/>
          <w:b w:val="false"/>
          <w:i w:val="false"/>
          <w:color w:val="000000"/>
          <w:sz w:val="28"/>
        </w:rPr>
        <w:t>№ 7С-14/4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23"/>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23"/>
    <w:bookmarkStart w:name="z23" w:id="24"/>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24"/>
    <w:bookmarkStart w:name="z24" w:id="25"/>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5"/>
    <w:bookmarkStart w:name="z25" w:id="26"/>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26"/>
    <w:bookmarkStart w:name="z26" w:id="27"/>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Шортандинского района или вышестоящим руководителям должностных лиц ответственных за исполнение решений собрания.</w:t>
      </w:r>
    </w:p>
    <w:bookmarkEnd w:id="27"/>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Шортандинского района или вышестоящим руководством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