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93d8" w14:textId="2ec9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Целиноградскому району</w:t>
      </w:r>
    </w:p>
    <w:p>
      <w:pPr>
        <w:spacing w:after="0"/>
        <w:ind w:left="0"/>
        <w:jc w:val="both"/>
      </w:pPr>
      <w:r>
        <w:rPr>
          <w:rFonts w:ascii="Times New Roman"/>
          <w:b w:val="false"/>
          <w:i w:val="false"/>
          <w:color w:val="000000"/>
          <w:sz w:val="28"/>
        </w:rPr>
        <w:t>Постановление акимата Целиноградского района Акмолинской области от 28 декабря 2021 года № А-3/458</w:t>
      </w:r>
    </w:p>
    <w:p>
      <w:pPr>
        <w:spacing w:after="0"/>
        <w:ind w:left="0"/>
        <w:jc w:val="both"/>
      </w:pPr>
      <w:bookmarkStart w:name="z1" w:id="0"/>
      <w:r>
        <w:rPr>
          <w:rFonts w:ascii="Times New Roman"/>
          <w:b w:val="false"/>
          <w:i w:val="false"/>
          <w:color w:val="000000"/>
          <w:sz w:val="28"/>
        </w:rPr>
        <w:t xml:space="preserve">
      В соответсвии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Целиноградского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Целиноградскому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Целиноградского района по курируемым вопросам.</w:t>
      </w:r>
    </w:p>
    <w:bookmarkEnd w:id="2"/>
    <w:bookmarkStart w:name="z4" w:id="3"/>
    <w:p>
      <w:pPr>
        <w:spacing w:after="0"/>
        <w:ind w:left="0"/>
        <w:jc w:val="both"/>
      </w:pPr>
      <w:r>
        <w:rPr>
          <w:rFonts w:ascii="Times New Roman"/>
          <w:b w:val="false"/>
          <w:i w:val="false"/>
          <w:color w:val="000000"/>
          <w:sz w:val="28"/>
        </w:rPr>
        <w:t>
      3. Настощее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Целиноградского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"28" декабря 2021 года</w:t>
            </w:r>
            <w:r>
              <w:br/>
            </w:r>
            <w:r>
              <w:rPr>
                <w:rFonts w:ascii="Times New Roman"/>
                <w:b w:val="false"/>
                <w:i w:val="false"/>
                <w:color w:val="000000"/>
                <w:sz w:val="20"/>
              </w:rPr>
              <w:t>№ А-3/458</w:t>
            </w:r>
          </w:p>
        </w:tc>
      </w:tr>
    </w:tbl>
    <w:bookmarkStart w:name="z5"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Целиноградскому району</w:t>
      </w:r>
    </w:p>
    <w:bookmarkEnd w:id="4"/>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6" w:id="5"/>
    <w:p>
      <w:pPr>
        <w:spacing w:after="0"/>
        <w:ind w:left="0"/>
        <w:jc w:val="left"/>
      </w:pPr>
      <w:r>
        <w:rPr>
          <w:rFonts w:ascii="Times New Roman"/>
          <w:b/>
          <w:i w:val="false"/>
          <w:color w:val="000000"/>
        </w:rPr>
        <w:t xml:space="preserve"> Порядок расчета норм образования и накопления коммунальных отходов</w:t>
      </w:r>
    </w:p>
    <w:bookmarkEnd w:id="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7" w:id="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6"/>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9" w:id="7"/>
    <w:p>
      <w:pPr>
        <w:spacing w:after="0"/>
        <w:ind w:left="0"/>
        <w:jc w:val="left"/>
      </w:pPr>
      <w:r>
        <w:rPr>
          <w:rFonts w:ascii="Times New Roman"/>
          <w:b/>
          <w:i w:val="false"/>
          <w:color w:val="000000"/>
        </w:rPr>
        <w:t xml:space="preserve"> Виды объектов жилищного фонда и нежилые помещения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both"/>
      </w:pPr>
      <w:r>
        <w:rPr>
          <w:rFonts w:ascii="Times New Roman"/>
          <w:b w:val="false"/>
          <w:i w:val="false"/>
          <w:color w:val="000000"/>
          <w:sz w:val="28"/>
        </w:rPr>
        <w:t>
      Форма</w:t>
      </w:r>
    </w:p>
    <w:bookmarkStart w:name="z11" w:id="8"/>
    <w:p>
      <w:pPr>
        <w:spacing w:after="0"/>
        <w:ind w:left="0"/>
        <w:jc w:val="left"/>
      </w:pPr>
      <w:r>
        <w:rPr>
          <w:rFonts w:ascii="Times New Roman"/>
          <w:b/>
          <w:i w:val="false"/>
          <w:color w:val="000000"/>
        </w:rPr>
        <w:t xml:space="preserve"> Коммунальный паспорт объекта жилищного фонда</w:t>
      </w:r>
    </w:p>
    <w:bookmarkEnd w:id="8"/>
    <w:p>
      <w:pPr>
        <w:spacing w:after="0"/>
        <w:ind w:left="0"/>
        <w:jc w:val="both"/>
      </w:pPr>
      <w:r>
        <w:rPr>
          <w:rFonts w:ascii="Times New Roman"/>
          <w:b w:val="false"/>
          <w:i w:val="false"/>
          <w:color w:val="000000"/>
          <w:sz w:val="28"/>
        </w:rPr>
        <w:t>
      Населенный пункт, район, область___________________________________</w:t>
      </w:r>
    </w:p>
    <w:p>
      <w:pPr>
        <w:spacing w:after="0"/>
        <w:ind w:left="0"/>
        <w:jc w:val="both"/>
      </w:pPr>
      <w:r>
        <w:rPr>
          <w:rFonts w:ascii="Times New Roman"/>
          <w:b w:val="false"/>
          <w:i w:val="false"/>
          <w:color w:val="000000"/>
          <w:sz w:val="28"/>
        </w:rPr>
        <w:t>
      1. Адрес___________________________________________________________</w:t>
      </w:r>
    </w:p>
    <w:p>
      <w:pPr>
        <w:spacing w:after="0"/>
        <w:ind w:left="0"/>
        <w:jc w:val="both"/>
      </w:pPr>
      <w:r>
        <w:rPr>
          <w:rFonts w:ascii="Times New Roman"/>
          <w:b w:val="false"/>
          <w:i w:val="false"/>
          <w:color w:val="000000"/>
          <w:sz w:val="28"/>
        </w:rPr>
        <w:t>
      2. Этажность_______________________________________________________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газ____________________</w:t>
      </w:r>
    </w:p>
    <w:p>
      <w:pPr>
        <w:spacing w:after="0"/>
        <w:ind w:left="0"/>
        <w:jc w:val="both"/>
      </w:pPr>
      <w:r>
        <w:rPr>
          <w:rFonts w:ascii="Times New Roman"/>
          <w:b w:val="false"/>
          <w:i w:val="false"/>
          <w:color w:val="000000"/>
          <w:sz w:val="28"/>
        </w:rPr>
        <w:t>
      г) наличие мусоропровода___________________________________________</w:t>
      </w:r>
    </w:p>
    <w:p>
      <w:pPr>
        <w:spacing w:after="0"/>
        <w:ind w:left="0"/>
        <w:jc w:val="both"/>
      </w:pPr>
      <w:r>
        <w:rPr>
          <w:rFonts w:ascii="Times New Roman"/>
          <w:b w:val="false"/>
          <w:i w:val="false"/>
          <w:color w:val="000000"/>
          <w:sz w:val="28"/>
        </w:rPr>
        <w:t>
      д) площадь дворовой территории,м2__________________________________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область____________________________________</w:t>
      </w:r>
    </w:p>
    <w:p>
      <w:pPr>
        <w:spacing w:after="0"/>
        <w:ind w:left="0"/>
        <w:jc w:val="both"/>
      </w:pPr>
      <w:r>
        <w:rPr>
          <w:rFonts w:ascii="Times New Roman"/>
          <w:b w:val="false"/>
          <w:i w:val="false"/>
          <w:color w:val="000000"/>
          <w:sz w:val="28"/>
        </w:rPr>
        <w:t>
      1. Наименование объекта____________________________________________</w:t>
      </w:r>
    </w:p>
    <w:p>
      <w:pPr>
        <w:spacing w:after="0"/>
        <w:ind w:left="0"/>
        <w:jc w:val="both"/>
      </w:pPr>
      <w:r>
        <w:rPr>
          <w:rFonts w:ascii="Times New Roman"/>
          <w:b w:val="false"/>
          <w:i w:val="false"/>
          <w:color w:val="000000"/>
          <w:sz w:val="28"/>
        </w:rPr>
        <w:t>
      2. Адрес_________________________________________________________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w:t>
      </w:r>
    </w:p>
    <w:p>
      <w:pPr>
        <w:spacing w:after="0"/>
        <w:ind w:left="0"/>
        <w:jc w:val="both"/>
      </w:pPr>
      <w:r>
        <w:rPr>
          <w:rFonts w:ascii="Times New Roman"/>
          <w:b w:val="false"/>
          <w:i w:val="false"/>
          <w:color w:val="000000"/>
          <w:sz w:val="28"/>
        </w:rPr>
        <w:t>
      6. Количество обслуживающего персонала, чел.________________________</w:t>
      </w:r>
    </w:p>
    <w:p>
      <w:pPr>
        <w:spacing w:after="0"/>
        <w:ind w:left="0"/>
        <w:jc w:val="both"/>
      </w:pPr>
      <w:r>
        <w:rPr>
          <w:rFonts w:ascii="Times New Roman"/>
          <w:b w:val="false"/>
          <w:i w:val="false"/>
          <w:color w:val="000000"/>
          <w:sz w:val="28"/>
        </w:rPr>
        <w:t>
      7. Общая площадь помещений, м2 __________________________________</w:t>
      </w:r>
    </w:p>
    <w:p>
      <w:pPr>
        <w:spacing w:after="0"/>
        <w:ind w:left="0"/>
        <w:jc w:val="both"/>
      </w:pPr>
      <w:r>
        <w:rPr>
          <w:rFonts w:ascii="Times New Roman"/>
          <w:b w:val="false"/>
          <w:i w:val="false"/>
          <w:color w:val="000000"/>
          <w:sz w:val="28"/>
        </w:rPr>
        <w:t>
      торговая__________________________________________________________</w:t>
      </w:r>
    </w:p>
    <w:p>
      <w:pPr>
        <w:spacing w:after="0"/>
        <w:ind w:left="0"/>
        <w:jc w:val="both"/>
      </w:pPr>
      <w:r>
        <w:rPr>
          <w:rFonts w:ascii="Times New Roman"/>
          <w:b w:val="false"/>
          <w:i w:val="false"/>
          <w:color w:val="000000"/>
          <w:sz w:val="28"/>
        </w:rPr>
        <w:t>
      складская и подсобная______________________________________________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емкость__________________________</w:t>
      </w:r>
    </w:p>
    <w:p>
      <w:pPr>
        <w:spacing w:after="0"/>
        <w:ind w:left="0"/>
        <w:jc w:val="both"/>
      </w:pPr>
      <w:r>
        <w:rPr>
          <w:rFonts w:ascii="Times New Roman"/>
          <w:b w:val="false"/>
          <w:i w:val="false"/>
          <w:color w:val="000000"/>
          <w:sz w:val="28"/>
        </w:rPr>
        <w:t>
      10. Периодичность вывоза отходов___________________________________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сколько)__________________________________________________</w:t>
      </w:r>
    </w:p>
    <w:p>
      <w:pPr>
        <w:spacing w:after="0"/>
        <w:ind w:left="0"/>
        <w:jc w:val="both"/>
      </w:pPr>
      <w:r>
        <w:rPr>
          <w:rFonts w:ascii="Times New Roman"/>
          <w:b w:val="false"/>
          <w:i w:val="false"/>
          <w:color w:val="000000"/>
          <w:sz w:val="28"/>
        </w:rPr>
        <w:t>
      12. Периодичность вывоза вторсырья_________________________________</w:t>
      </w:r>
    </w:p>
    <w:p>
      <w:pPr>
        <w:spacing w:after="0"/>
        <w:ind w:left="0"/>
        <w:jc w:val="both"/>
      </w:pPr>
      <w:r>
        <w:rPr>
          <w:rFonts w:ascii="Times New Roman"/>
          <w:b w:val="false"/>
          <w:i w:val="false"/>
          <w:color w:val="000000"/>
          <w:sz w:val="28"/>
        </w:rPr>
        <w:t>
      13. Периодичность вывоза пищевых отходов____________________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both"/>
      </w:pPr>
      <w:r>
        <w:rPr>
          <w:rFonts w:ascii="Times New Roman"/>
          <w:b w:val="false"/>
          <w:i w:val="false"/>
          <w:color w:val="000000"/>
          <w:sz w:val="28"/>
        </w:rPr>
        <w:t>
      Форма</w:t>
      </w:r>
    </w:p>
    <w:bookmarkStart w:name="z13" w:id="9"/>
    <w:p>
      <w:pPr>
        <w:spacing w:after="0"/>
        <w:ind w:left="0"/>
        <w:jc w:val="left"/>
      </w:pPr>
      <w:r>
        <w:rPr>
          <w:rFonts w:ascii="Times New Roman"/>
          <w:b/>
          <w:i w:val="false"/>
          <w:color w:val="000000"/>
        </w:rPr>
        <w:t xml:space="preserve"> Бланк первичных записей</w:t>
      </w:r>
    </w:p>
    <w:bookmarkEnd w:id="9"/>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both"/>
      </w:pPr>
      <w:r>
        <w:rPr>
          <w:rFonts w:ascii="Times New Roman"/>
          <w:b w:val="false"/>
          <w:i w:val="false"/>
          <w:color w:val="000000"/>
          <w:sz w:val="28"/>
        </w:rPr>
        <w:t>
      Форма</w:t>
      </w:r>
    </w:p>
    <w:bookmarkStart w:name="z15" w:id="10"/>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0"/>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both"/>
      </w:pPr>
      <w:r>
        <w:rPr>
          <w:rFonts w:ascii="Times New Roman"/>
          <w:b w:val="false"/>
          <w:i w:val="false"/>
          <w:color w:val="000000"/>
          <w:sz w:val="28"/>
        </w:rPr>
        <w:t>
      Форма</w:t>
      </w:r>
    </w:p>
    <w:bookmarkStart w:name="z17" w:id="1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