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2fb3" w14:textId="bca2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июля 2021 года № 8-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собрания местного сообщества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Зеренди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Зеренд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Типовым регламентом собрания местного сообщ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Зерендинским районным маслихатом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Зерендинского района кандидатур на должность акима сельского округа для дальнейшего внесения в Зерендинскую районную территориаль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Зерендинского районного маслихата, представители аппарата акима Зеренд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Зерендин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Зерендинского района после его предварительного обсуждения на заседании Зеренд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Зерендинского района или вышестоящим руководителям должностных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Зерендин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