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cf21" w14:textId="30fc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Есильского района Акмолинской области</w:t>
      </w:r>
    </w:p>
    <w:p>
      <w:pPr>
        <w:spacing w:after="0"/>
        <w:ind w:left="0"/>
        <w:jc w:val="both"/>
      </w:pPr>
      <w:r>
        <w:rPr>
          <w:rFonts w:ascii="Times New Roman"/>
          <w:b w:val="false"/>
          <w:i w:val="false"/>
          <w:color w:val="000000"/>
          <w:sz w:val="28"/>
        </w:rPr>
        <w:t>Решение Есильского районного маслихата Акмолинской области от 30 июля 2021 года № 9/7.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Есильский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Есильского района Акмолинской области.</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Есильского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Есильского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июля 2021 года</w:t>
            </w:r>
            <w:r>
              <w:br/>
            </w:r>
            <w:r>
              <w:rPr>
                <w:rFonts w:ascii="Times New Roman"/>
                <w:b w:val="false"/>
                <w:i w:val="false"/>
                <w:color w:val="000000"/>
                <w:sz w:val="20"/>
              </w:rPr>
              <w:t>№ 9/7</w:t>
            </w:r>
          </w:p>
        </w:tc>
      </w:tr>
    </w:tbl>
    <w:bookmarkStart w:name="z5" w:id="3"/>
    <w:p>
      <w:pPr>
        <w:spacing w:after="0"/>
        <w:ind w:left="0"/>
        <w:jc w:val="left"/>
      </w:pPr>
      <w:r>
        <w:rPr>
          <w:rFonts w:ascii="Times New Roman"/>
          <w:b/>
          <w:i w:val="false"/>
          <w:color w:val="000000"/>
        </w:rPr>
        <w:t xml:space="preserve"> Регламент собрания местного сообщества Есильского района Акмолинской области</w:t>
      </w:r>
    </w:p>
    <w:bookmarkEnd w:id="3"/>
    <w:p>
      <w:pPr>
        <w:spacing w:after="0"/>
        <w:ind w:left="0"/>
        <w:jc w:val="both"/>
      </w:pPr>
      <w:r>
        <w:rPr>
          <w:rFonts w:ascii="Times New Roman"/>
          <w:b w:val="false"/>
          <w:i w:val="false"/>
          <w:color w:val="ff0000"/>
          <w:sz w:val="28"/>
        </w:rPr>
        <w:t xml:space="preserve">
      Сноска. Регламент - в редакции решения Есильского районного маслихата Акмолинской области от 13.12.2021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8" w:id="4"/>
    <w:p>
      <w:pPr>
        <w:spacing w:after="0"/>
        <w:ind w:left="0"/>
        <w:jc w:val="both"/>
      </w:pPr>
      <w:r>
        <w:rPr>
          <w:rFonts w:ascii="Times New Roman"/>
          <w:b w:val="false"/>
          <w:i w:val="false"/>
          <w:color w:val="000000"/>
          <w:sz w:val="28"/>
        </w:rPr>
        <w:t xml:space="preserve">
      1. Настоящий регламент собрания местного сообщества Есильского района Акмолинской области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4"/>
    <w:bookmarkStart w:name="z9"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района, города районного значения,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 района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0" w:id="6"/>
    <w:p>
      <w:pPr>
        <w:spacing w:after="0"/>
        <w:ind w:left="0"/>
        <w:jc w:val="both"/>
      </w:pPr>
      <w:r>
        <w:rPr>
          <w:rFonts w:ascii="Times New Roman"/>
          <w:b w:val="false"/>
          <w:i w:val="false"/>
          <w:color w:val="000000"/>
          <w:sz w:val="28"/>
        </w:rPr>
        <w:t>
      3. Регламент собрания утверждается Есильским районным маслихатом.</w:t>
      </w:r>
    </w:p>
    <w:bookmarkEnd w:id="6"/>
    <w:bookmarkStart w:name="z11" w:id="7"/>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2"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3" w:id="9"/>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9"/>
    <w:bookmarkStart w:name="z14" w:id="1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0"/>
    <w:bookmarkStart w:name="z15"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p>
      <w:pPr>
        <w:spacing w:after="0"/>
        <w:ind w:left="0"/>
        <w:jc w:val="both"/>
      </w:pPr>
      <w:r>
        <w:rPr>
          <w:rFonts w:ascii="Times New Roman"/>
          <w:b w:val="false"/>
          <w:i w:val="false"/>
          <w:color w:val="000000"/>
          <w:sz w:val="28"/>
        </w:rPr>
        <w:t>
      согласование представленных акимом Есильского района кандидатур на должность акима сельского округа для дальнейшего внесения в Есильскую районную избирательную комиссию для регистрации в качестве кандидата в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6" w:id="12"/>
    <w:p>
      <w:pPr>
        <w:spacing w:after="0"/>
        <w:ind w:left="0"/>
        <w:jc w:val="both"/>
      </w:pPr>
      <w:r>
        <w:rPr>
          <w:rFonts w:ascii="Times New Roman"/>
          <w:b w:val="false"/>
          <w:i w:val="false"/>
          <w:color w:val="000000"/>
          <w:sz w:val="28"/>
        </w:rPr>
        <w:t>
      5. Собрание созывается и проводится акимами города районного значения, сел, поселка, сельских округов самостоятельно либо по инициативе не менее десяти процентов членов собрания, но не реже одного раза в квартал.</w:t>
      </w:r>
    </w:p>
    <w:bookmarkEnd w:id="1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7" w:id="1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8" w:id="1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9" w:id="1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0" w:id="1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1" w:id="1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2" w:id="1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3" w:id="1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9"/>
    <w:bookmarkStart w:name="z24" w:id="2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Есильский районный маслихат.</w:t>
      </w:r>
    </w:p>
    <w:bookmarkStart w:name="z25" w:id="2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1"/>
    <w:bookmarkStart w:name="z26" w:id="2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Есильского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Есильского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7" w:id="2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3"/>
    <w:bookmarkStart w:name="z28" w:id="2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4"/>
    <w:bookmarkStart w:name="z29" w:id="2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5"/>
    <w:bookmarkStart w:name="z30" w:id="2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6"/>
    <w:bookmarkStart w:name="z31" w:id="2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