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207f" w14:textId="4f22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Ангалбатырского сельского округа района Биржан сал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27 декабря 2021 года № С-12/4.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Ангалбатырского сельского округа района Биржан сал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С-23/5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Ангалбатырского сельского округа на 2022 год, используются свободные остатки бюджетных средств, образовавшиеся на 1 января 2022 года, в сумме 705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С-17/5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Ангалбатырского сельского округа района Биржан сал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Ангалбатырского сельского округа района Биржан сал на 2022 год предусмотрен объем субвенции в сумме 19 298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Ангалбатырского сельского округа района Биржан сал на 2022 год предусмотрены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бюджета Ангалбатырского сельского округа района Биржан сал на 2022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поступлений бюджета Ангалбатырского сельского округа района Биржан сал на 2022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2022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Ангал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