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99a5" w14:textId="3e19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Острогорского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Острогорского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Острогорского сельского округа на 2022 год предусмотрены бюджетные субвенции, передаваемые из районного бюджета в бюджет сельского округа в сумме 17919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Острогорского сельского округа на 2022 год предусмотрены целевые текущие трансферты из республиканского бюджета в общей сумме 3900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3512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Острогорского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7С-18-10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Острогорского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