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f698" w14:textId="ad6f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2022 год предусмотрены бюджетные субвенции, передаваемые из районного бюджета в бюджет сельского округа в сумме 18211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села Каменка на 2022 год предусмотрены целевые текущие трансферты из республиканского бюджета в общей сумме 1170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966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села Каменка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