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4b1c" w14:textId="6014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Жалтырского сельского округа на 2022 год предусмотрены бюджетные субвенции, передаваемые из районного бюджета в бюджет сельского округа в сумме 41251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Жалтырского сельского округа на 2022 год предусмотрены целевые текущие трансферты из республиканского бюджета в общей сумме 8424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7213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Жалтырского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Жалтырского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