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bf48" w14:textId="078b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Борисовка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декабря 2021 года № 7С 12/6.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Борисовка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17 823,0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12 084,0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1 502,1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1 502,1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7С 25/7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Борисовка на 2022 год объем бюджетной субвенции, передаваемой из районного бюджета в бюджет села Борисовка в сумме 7 103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села Борисовка на 2022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