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7c8" w14:textId="931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декабря 2021 года № 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 (зарегистрирован в Реестре государственной регистрации нормативных правовых актов под № 115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щевым имуществом военнослужащих, воинских частей и учреждений Вооруженных Сил Республики Казахстан на мирное врем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норме 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набжения летным обмундированием и штурманским снаряжением летного состава, штатных руководителей полетов, офицеров боевого применения авиации (инвентарное имущество)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, 28, 29, 30, 31, 32, 33, 34, 35, 36, 37, 38, 39, 40, 41, 42, 43, 44, 45, 46 и 47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норме 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набжения летным обмундированием курсантов военных авиационных учебных заведений летчиков (штурманов) (инвентарное имущество)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13, 14, 15, 16, 17, 18, 19, 20 и 21,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реквизитов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й в Юридический департамент Министерства обороны Республики Казахстан об исполнении мероприятия, предусмотренного подпунктом 1) настоящего пункта, в течение пяти календарных дней со дня размещения реквизитов в Эталонном контрольном банке нормативных правовых акт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