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2128" w14:textId="4322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27 июня 2019 года № 346. Утратил силу приказом Министра здравоохранения Республики Казахстан от 23 сентября 2020 года № 606.</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23.09.2020 </w:t>
      </w:r>
      <w:r>
        <w:rPr>
          <w:rFonts w:ascii="Times New Roman"/>
          <w:b w:val="false"/>
          <w:i w:val="false"/>
          <w:color w:val="ff0000"/>
          <w:sz w:val="28"/>
        </w:rPr>
        <w:t>№ 606</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и Типовыми квалификационными требованиями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и противодействию коррупции от 13 декабря 2016 года № 85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Министерства здравоохранения Республики Казахстан.</w:t>
      </w:r>
    </w:p>
    <w:bookmarkEnd w:id="1"/>
    <w:bookmarkStart w:name="z6" w:id="2"/>
    <w:p>
      <w:pPr>
        <w:spacing w:after="0"/>
        <w:ind w:left="0"/>
        <w:jc w:val="both"/>
      </w:pPr>
      <w:r>
        <w:rPr>
          <w:rFonts w:ascii="Times New Roman"/>
          <w:b w:val="false"/>
          <w:i w:val="false"/>
          <w:color w:val="000000"/>
          <w:sz w:val="28"/>
        </w:rPr>
        <w:t>
      2. Признать утратившим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06 апреля 2018 года № 153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 (опубликован 10 апреля 2018 года в эталонном контрольном банке нормативных правовых актов);</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08 октября 2018 года № 576 "О внесении изменений и дополнений в приказ Министра здравоохранения Республики Казахстан от 6 апреля 2018 года № 153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 (опубликован 10 октября 2018 года в эталонном контрольном банке нормативных правовых актов).</w:t>
      </w:r>
    </w:p>
    <w:bookmarkEnd w:id="4"/>
    <w:bookmarkStart w:name="z9" w:id="5"/>
    <w:p>
      <w:pPr>
        <w:spacing w:after="0"/>
        <w:ind w:left="0"/>
        <w:jc w:val="both"/>
      </w:pPr>
      <w:r>
        <w:rPr>
          <w:rFonts w:ascii="Times New Roman"/>
          <w:b w:val="false"/>
          <w:i w:val="false"/>
          <w:color w:val="000000"/>
          <w:sz w:val="28"/>
        </w:rPr>
        <w:t>
      3. Департаменту управления персоналом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после дня принятия настоящего приказа размещение настоящего приказа на интернет-ресурсе Министерства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здравоохранения Республики Казахстан Токежанова Б.Т.</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2019 года № 346</w:t>
            </w:r>
          </w:p>
        </w:tc>
      </w:tr>
    </w:tbl>
    <w:bookmarkStart w:name="z16" w:id="10"/>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Министерства здравоохранения Республики Казахстан</w:t>
      </w:r>
    </w:p>
    <w:bookmarkEnd w:id="10"/>
    <w:p>
      <w:pPr>
        <w:spacing w:after="0"/>
        <w:ind w:left="0"/>
        <w:jc w:val="both"/>
      </w:pPr>
      <w:r>
        <w:rPr>
          <w:rFonts w:ascii="Times New Roman"/>
          <w:b w:val="false"/>
          <w:i w:val="false"/>
          <w:color w:val="ff0000"/>
          <w:sz w:val="28"/>
        </w:rPr>
        <w:t xml:space="preserve">
      Сноска. Квалификационные требования с изменениями, внесенными приказом и.о. Министра здравоохранения РК от 07.11.2019 </w:t>
      </w:r>
      <w:r>
        <w:rPr>
          <w:rFonts w:ascii="Times New Roman"/>
          <w:b w:val="false"/>
          <w:i w:val="false"/>
          <w:color w:val="ff0000"/>
          <w:sz w:val="28"/>
        </w:rPr>
        <w:t>№ 616</w:t>
      </w:r>
      <w:r>
        <w:rPr>
          <w:rFonts w:ascii="Times New Roman"/>
          <w:b w:val="false"/>
          <w:i w:val="false"/>
          <w:color w:val="ff0000"/>
          <w:sz w:val="28"/>
        </w:rPr>
        <w:t xml:space="preserve"> (вводится в действие со дня его первого официального опубликования).</w:t>
      </w:r>
    </w:p>
    <w:bookmarkStart w:name="z17" w:id="11"/>
    <w:p>
      <w:pPr>
        <w:spacing w:after="0"/>
        <w:ind w:left="0"/>
        <w:jc w:val="left"/>
      </w:pPr>
      <w:r>
        <w:rPr>
          <w:rFonts w:ascii="Times New Roman"/>
          <w:b/>
          <w:i w:val="false"/>
          <w:color w:val="000000"/>
        </w:rPr>
        <w:t xml:space="preserve"> Секретариат Министра – 02</w:t>
      </w:r>
    </w:p>
    <w:bookmarkEnd w:id="11"/>
    <w:bookmarkStart w:name="z18" w:id="12"/>
    <w:p>
      <w:pPr>
        <w:spacing w:after="0"/>
        <w:ind w:left="0"/>
        <w:jc w:val="left"/>
      </w:pPr>
      <w:r>
        <w:rPr>
          <w:rFonts w:ascii="Times New Roman"/>
          <w:b/>
          <w:i w:val="false"/>
          <w:color w:val="000000"/>
        </w:rPr>
        <w:t xml:space="preserve"> Советник Министра (три единицы), категория С-3, 02-01, 02-02, 02-03</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189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или право (юриспруденция, международное право) или социальные науки, экономика и бизнес (социология, политология, экономика, мировая экономика, менеджмент, учет и аудит, финансы, государственное и местное управление) или гуманитарные науки (международные отношения, история, иностранная филология).</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4"/>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Министра справочными, информационными и аналитическими материалами; подготовка предложений по вопросам, отнесенным к ведению Министерства; участие в организации проведения совещаний с участием Министра; сбор и обобщение аналитических материалов; организация рабочего процесса Министра; составление ежемесячного графика работы; участие в организации проведения совещаний с участием Министра; контроль за исполнением протокольных поручений; прием почты Министра и предоставление ему на подпись.</w:t>
            </w:r>
          </w:p>
        </w:tc>
      </w:tr>
    </w:tbl>
    <w:bookmarkStart w:name="z21" w:id="15"/>
    <w:p>
      <w:pPr>
        <w:spacing w:after="0"/>
        <w:ind w:left="0"/>
        <w:jc w:val="left"/>
      </w:pPr>
      <w:r>
        <w:rPr>
          <w:rFonts w:ascii="Times New Roman"/>
          <w:b/>
          <w:i w:val="false"/>
          <w:color w:val="000000"/>
        </w:rPr>
        <w:t xml:space="preserve"> Пресс-секретарь, категория С-3, 02-04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гуманитарные науки (филология, иностранная филология) или социальные науки, экономика и бизнес (журналистика, связь с общественностью) или образование (русский язык и литература, казахский язык и литература, иностранный язык, русский язык и литература в школах с нерусским языком обучения), желательно наличие сертификатов повышения квалификации по специальности.</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7"/>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Организация пресс-мероприятий: конференций, круглых столов, брифингов, интервью. Подготовка пресс-релизов, буклетов, статей, речей.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Осуществление разработки и реализации Медиа–планов.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ведение корпоративных страниц в социальных сетях Министерства. Рассмотрение обращений граждан и писем государственных органов и других организаций по вопросам компетенции.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w:t>
            </w:r>
          </w:p>
        </w:tc>
      </w:tr>
    </w:tbl>
    <w:bookmarkStart w:name="z24" w:id="18"/>
    <w:p>
      <w:pPr>
        <w:spacing w:after="0"/>
        <w:ind w:left="0"/>
        <w:jc w:val="left"/>
      </w:pPr>
      <w:r>
        <w:rPr>
          <w:rFonts w:ascii="Times New Roman"/>
          <w:b/>
          <w:i w:val="false"/>
          <w:color w:val="000000"/>
        </w:rPr>
        <w:t xml:space="preserve"> Уполномоченный по этике, категория С-3, 03-01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
        <w:gridCol w:w="12177"/>
      </w:tblGrid>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эпидемиология и гигиена) или право (юриспруденция, международное право) или социальные науки, экономика и бизнес (социология, экономика, менеджмент, учет и аудит, финансы, государственное и местное управление, психология) или гуманитарные науки (международные отношения, история, иностранная филология).</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0"/>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 способствует соблюдению государственными служащими установленных законами ограничений и запретов; по поручению руководства Министерства рассматривает обращения физических и юридических лиц по фактам нарушения норм служебной этики государственными служащими; содействует формированию культуры взаимоотношений, соответствующей общепринятым морально-этическим нормам в коллективе; в случаях нарушения прав и законных интересов государственных служащих принимает меры, направленные на их защиту и восстановление; осуществляет мониторинг и контроль за соблюдением норм служебной этики государственными служащими; информирует руководство Министерство о случаях непринятия руководителями структурных подразделений Министерство соответствующих мер по фактам нарушения норм служебной этики;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Министерства рекомендации по их устранению;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 проводит внутренний анализ коррупционных рисков, осуществляет иную деятельность в целях профилактики нарушений норм служебной этики.</w:t>
            </w:r>
          </w:p>
        </w:tc>
      </w:tr>
    </w:tbl>
    <w:bookmarkStart w:name="z27" w:id="21"/>
    <w:p>
      <w:pPr>
        <w:spacing w:after="0"/>
        <w:ind w:left="0"/>
        <w:jc w:val="left"/>
      </w:pPr>
      <w:r>
        <w:rPr>
          <w:rFonts w:ascii="Times New Roman"/>
          <w:b/>
          <w:i w:val="false"/>
          <w:color w:val="000000"/>
        </w:rPr>
        <w:t xml:space="preserve"> Управление защиты государственных секретов – 04</w:t>
      </w:r>
    </w:p>
    <w:bookmarkEnd w:id="21"/>
    <w:bookmarkStart w:name="z28" w:id="22"/>
    <w:p>
      <w:pPr>
        <w:spacing w:after="0"/>
        <w:ind w:left="0"/>
        <w:jc w:val="left"/>
      </w:pPr>
      <w:r>
        <w:rPr>
          <w:rFonts w:ascii="Times New Roman"/>
          <w:b/>
          <w:i w:val="false"/>
          <w:color w:val="000000"/>
        </w:rPr>
        <w:t xml:space="preserve"> Руководитель управления защиты государственных секретов, категория С-3, 04-01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общественное здравоохранение, фармация, медико-профилактическое дело), гуманитарные науки (международные отношения, переводческое дело), социальные науки, экономика и бизнес (психология, экономика, финансы), право (юриспруденция), технические науки и технология (информационные системы, вычислительная техника и программное обеспечение), образование (казахский язык и литература, русский язык и литература, социальная педагогика и самопознание), обязательно наличие допуска к государственным секретам, сертификатов подготовки и повышения квалификации в области защиты государственных секретов, а также необходимо наличие соответствующего опыта и стажа работы в области защиты государственных секретов</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"О государственных секретах" от 15 марта 1999 года, "О мобилизационной подготовке и мобилизации" от 16 июня 1997 года с внесенными изменениями и дополнениями от 13 февраля 2012 года, Инструкции по обеспечению режима секретности в РК от 14 марта 2000 года № 390-16с.</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4"/>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здравоохранения Республики Казахстан (далее – Министерство), координация и контроль за ходом разработки ежегодных планов мероприятий Министерства по защите государственных секретов, организация и проведение ежегодных мероприятий по вопросам защиты государственных секретов в Министерстве, организация и контроль за разработкой номенклатуры дел на очередной год, номенклатуры должностей работников, допущенных к госсекретам, при выезде за границу лиц, осведомленных в государственных секретах, предоставление Ответственному секретарю Министерства предложений по штатному расписанию Управления в пределах штатной численности. Организация работ по проведению экспертизы ценности документов, передачи номенклатурных дел в архив на хранение, контроль за формированием документов с истекшими сроками хранения на уничтожение, организация работы по проведению краткосрочных стажировок специалистов ПЗГС отрасли и подведомственных организаций Министерства в области защиты госсекретов соответственно. Организация и контроль за надлежащей работой защищенного абонентского пункта Министерства.</w:t>
            </w:r>
          </w:p>
        </w:tc>
      </w:tr>
    </w:tbl>
    <w:bookmarkStart w:name="z31" w:id="25"/>
    <w:p>
      <w:pPr>
        <w:spacing w:after="0"/>
        <w:ind w:left="0"/>
        <w:jc w:val="left"/>
      </w:pPr>
      <w:r>
        <w:rPr>
          <w:rFonts w:ascii="Times New Roman"/>
          <w:b/>
          <w:i w:val="false"/>
          <w:color w:val="000000"/>
        </w:rPr>
        <w:t xml:space="preserve"> Главный эксперт управления защиты государственных секретов (две единицы), категория С-4, 04-02, 04-03</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общественное здравоохранение, фармация, медико-профилактическое дело), гуманитарные науки (международные отношения, переводческое дело), социальные науки, экономика и бизнес (психология, экономика, финансы), право (юриспруденция), технические науки и технология (информационные системы, вычислительная техника и программное обеспечение), образование (казахский язык и литература, русский язык и литература, социальная педагогика и самопознание), обязательно наличие допуска к государственным секретам, сертификатов подготовки и повышения квалификации в области защиты государственных секретов, а также необходимо наличие соответствующего опыта и стажа работы в области защиты государственных секретов.</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"О государственных секретах" от 15 марта 1999 года, "О мобилизационной подготовке и мобилизации" от 16 июня 1997 года с внесенными изменениями и дополнениями от 13 февраля 2012 года, Инструкции по обеспечению режима секретности в РК от 14 марта 2000 года № 390-16с.</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7"/>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здравоохранения Республики Казахстан (далее – Министерство), координация и контроль за ходом разработки ежегодных планов мероприятий Министерства по защите государственных секретов, ежегодных мероприятий по вопросам защиты государственных секретов в Министерстве, номенклатуры дел на очередной год, номенклатуры должностей работников, допущенных к госсекретам, обеспечение режима секретности при выезде за границу лиц, осведомленных в государственных секретах, предоставление Ответственному секретарю Министерства предложений по штатному расписанию Управления в пределах штатной численности. Оказывает методическую и практическую помощь специалистам подразделений по защите государственных секретов, принимает участие в работе совещаний, семинаров, сборов и заседаний рабочих групп по вопросам защиты государственных секретов, по передаче документов в архив, подготовке документов с истекшим сроком хранения на уничтожение. Организация и ведение секретного делопроизводства по линии защищенного абонентского пункта Министерства.</w:t>
            </w:r>
          </w:p>
        </w:tc>
      </w:tr>
    </w:tbl>
    <w:bookmarkStart w:name="z34" w:id="28"/>
    <w:p>
      <w:pPr>
        <w:spacing w:after="0"/>
        <w:ind w:left="0"/>
        <w:jc w:val="left"/>
      </w:pPr>
      <w:r>
        <w:rPr>
          <w:rFonts w:ascii="Times New Roman"/>
          <w:b/>
          <w:i w:val="false"/>
          <w:color w:val="000000"/>
        </w:rPr>
        <w:t xml:space="preserve"> Управление мобилизационной работы – 05</w:t>
      </w:r>
    </w:p>
    <w:bookmarkEnd w:id="28"/>
    <w:bookmarkStart w:name="z35" w:id="29"/>
    <w:p>
      <w:pPr>
        <w:spacing w:after="0"/>
        <w:ind w:left="0"/>
        <w:jc w:val="left"/>
      </w:pPr>
      <w:r>
        <w:rPr>
          <w:rFonts w:ascii="Times New Roman"/>
          <w:b/>
          <w:i w:val="false"/>
          <w:color w:val="000000"/>
        </w:rPr>
        <w:t xml:space="preserve"> Руководитель управления мобилизационной работы и гражданской защиты, категория С-3, 05-01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общественное здравоохранение) или социальные науки, экономика и бизнес (экономика, финансы, учет и аудит, менеджмент, государственное и местное управление) или право (юриспруденция, международное право) обязательное наличие допуска к государственным секретам,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 а также необходимо наличие соответствующего опыта и стажа работы в области мобилизационной подготовки и мобилизации или гражданской защиты системы здравоохранения республики</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"О государственных секретах" от 15 марта 1999 года, "О мобилизационной подготовке и мобилизации" от 16 июня 1997 года с внесенными изменениями и дополнениями от 13 февраля 2012 года, Инструкции по обеспечению режима секретности в РК от 14 марта 2000 года № 390-16с.</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организационно-методической и практической помощи работникам управлений и организаций здравоохранения по вопросам мобилизационной подготовки, гражданской защиты. Участие в разработке мобилизационного плана, плана гражданской защиты отрасли, в проведении мероприятий по разбронированию мобилизационного резерва, в работе совещаний, семинаров, сборов и заседаний рабочих групп по вопросам мобилизационной подготовки и мобилизации, гражданской защиты, по передаче документов в архив, подготовке документов с истекшим сроком хранения на уничтожение.</w:t>
            </w:r>
          </w:p>
        </w:tc>
      </w:tr>
    </w:tbl>
    <w:bookmarkStart w:name="z38" w:id="30"/>
    <w:p>
      <w:pPr>
        <w:spacing w:after="0"/>
        <w:ind w:left="0"/>
        <w:jc w:val="left"/>
      </w:pPr>
      <w:r>
        <w:rPr>
          <w:rFonts w:ascii="Times New Roman"/>
          <w:b/>
          <w:i w:val="false"/>
          <w:color w:val="000000"/>
        </w:rPr>
        <w:t xml:space="preserve"> Главный эксперт управления мобилизационной работы</w:t>
      </w:r>
      <w:r>
        <w:br/>
      </w:r>
      <w:r>
        <w:rPr>
          <w:rFonts w:ascii="Times New Roman"/>
          <w:b/>
          <w:i w:val="false"/>
          <w:color w:val="000000"/>
        </w:rPr>
        <w:t>и гражданской защиты, категория С-4, (две единицы), 05-02, 05-03</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общественное здравоохранение) или социальные науки, экономика и бизнес (экономика, финансы, учет и аудит, менеджмент, государственное и местное управление) или право (юриспруденция, международное право) обязательное наличие допуска к государственным секретам,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 а также необходимо наличие соответствующего опыта и стажа работы в области мобилизационной подготовки и мобилизации или гражданской защиты системы здравоохранения республики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"О государственных секретах" от 15 марта 1999 года, "О мобилизационной подготовке и мобилизации" от 16 июня 1997 года с внесенными изменениями и дополнениями от 13 февраля 2012 года, Инструкции по обеспечению режима секретности в РК от 14 марта 2000 года № 390-16 с.</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организационно-методической и практической помощи работникам управлений и организаций здравоохранения по вопросам мобилизационной подготовки, гражданской защиты. Участие в разработке мобилизационного плана, плана гражданской защиты отрасли, в проведении мероприятий по разбронированию мобилизационного резерва, в работе совещаний, семинаров, сборов и заседаний рабочих групп по вопросам мобилизационной подготовки и мобилизации, гражданской защиты, по передаче документов в архив, подготовке документов с истекшим сроком хранения на уничтожение.</w:t>
            </w:r>
          </w:p>
        </w:tc>
      </w:tr>
    </w:tbl>
    <w:bookmarkStart w:name="z596" w:id="31"/>
    <w:p>
      <w:pPr>
        <w:spacing w:after="0"/>
        <w:ind w:left="0"/>
        <w:jc w:val="left"/>
      </w:pPr>
      <w:r>
        <w:rPr>
          <w:rFonts w:ascii="Times New Roman"/>
          <w:b/>
          <w:i w:val="false"/>
          <w:color w:val="000000"/>
        </w:rPr>
        <w:t xml:space="preserve"> Департамент собственной безопасности – 06</w:t>
      </w:r>
      <w:r>
        <w:br/>
      </w:r>
      <w:r>
        <w:rPr>
          <w:rFonts w:ascii="Times New Roman"/>
          <w:b/>
          <w:i w:val="false"/>
          <w:color w:val="000000"/>
        </w:rPr>
        <w:t>Директор департамента собственной безопасности, категория С-1, 06-1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1898"/>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(радиотехника, электроника и телекоммуникации,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право (международное право, таможенное дело, юриспруденция, правоохранительная деятельность).</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противодействия коррупции, информационной безопасности, правоохранительной деятельности.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Владение навыками оперативно-розыскных и специальных мероприятий.</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опыт в оперативно-розыскной деятельности и информационной безопасности.</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общее руководство работой Департамента собственной безопасности, осуществляет контроль исполнения документов, поступающих в Департамент, проводит анализ качества и своевременности их исполнения, участвует в координации деятельности Министерства по вопросам антикоорупционного мониторинга и информационной безопасности, координирует работы по разработке нормативных правовых актов в сфере антикоррупционного мониторинга и информационной безопасности; координирует деятельность подразделений собственной и информационной безопасности подведомственных организации, участвует в разработке и координации реализации совместных международных проектов в пределах компетенции. </w:t>
            </w:r>
          </w:p>
        </w:tc>
      </w:tr>
    </w:tbl>
    <w:bookmarkStart w:name="z597" w:id="32"/>
    <w:p>
      <w:pPr>
        <w:spacing w:after="0"/>
        <w:ind w:left="0"/>
        <w:jc w:val="left"/>
      </w:pPr>
      <w:r>
        <w:rPr>
          <w:rFonts w:ascii="Times New Roman"/>
          <w:b/>
          <w:i w:val="false"/>
          <w:color w:val="000000"/>
        </w:rPr>
        <w:t xml:space="preserve"> Управление антикоррупционного мониторинга - 06-01</w:t>
      </w:r>
      <w:r>
        <w:br/>
      </w:r>
      <w:r>
        <w:rPr>
          <w:rFonts w:ascii="Times New Roman"/>
          <w:b/>
          <w:i w:val="false"/>
          <w:color w:val="000000"/>
        </w:rPr>
        <w:t>Руководитель управления антикоррупционного мониторинга, категория С-3, 06-01-01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1858"/>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(радиотехника, электроника и телекоммуникации,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право (международное право, таможенное дело, юриспруденция, правоохранительная деятельность).</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противодействия коррупции, информационной безопасности, правоохранительной деятельности.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Владение навыками оперативно-розыскных и специальных мероприятий.</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опыт в оперативно-розыскной деятельности и информационной безопасности.</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работой Управления антикоррупционного мониторинга безопасности, осуществляет контроль исполнения документов, поступающих в Управление, проводит анализ качества и своевременности их исполнения, участвует в координации деятельности Министерства по вопросам антикоррупционного мониторинга, координирует работы по разработке нормативных правовых актов в сфере антикоррупционного мониторинга, координирует деятельность подразделений собственной безопасности подведомственных организации, участвует в разработке и координации реализации совместных международных проектов в пределах компетенции.</w:t>
            </w:r>
          </w:p>
        </w:tc>
      </w:tr>
    </w:tbl>
    <w:bookmarkStart w:name="z598" w:id="33"/>
    <w:p>
      <w:pPr>
        <w:spacing w:after="0"/>
        <w:ind w:left="0"/>
        <w:jc w:val="left"/>
      </w:pPr>
      <w:r>
        <w:rPr>
          <w:rFonts w:ascii="Times New Roman"/>
          <w:b/>
          <w:i w:val="false"/>
          <w:color w:val="000000"/>
        </w:rPr>
        <w:t xml:space="preserve"> Главный эксперт управления антикоррупционного мониторинга,</w:t>
      </w:r>
      <w:r>
        <w:br/>
      </w:r>
      <w:r>
        <w:rPr>
          <w:rFonts w:ascii="Times New Roman"/>
          <w:b/>
          <w:i w:val="false"/>
          <w:color w:val="000000"/>
        </w:rPr>
        <w:t>(две единицы), категория С-4, 06-01-02, 06-01-03</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176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(радиотехника, электроника и телекоммуникации,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право (международное право, таможенное дело, юриспруденция, правоохранительная деятельность).</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противодействия коррупции, правоохранительной деятельности.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опыт в оперативно-розыскной деятельности.</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антикоррупционного мониторинга. Принимать участие в организации работ по антикоррупционному мониторингу, в формировании государственной политики в области противодействия коррупции в пределах компетенции Управления.</w:t>
            </w:r>
          </w:p>
        </w:tc>
      </w:tr>
    </w:tbl>
    <w:bookmarkStart w:name="z599" w:id="34"/>
    <w:p>
      <w:pPr>
        <w:spacing w:after="0"/>
        <w:ind w:left="0"/>
        <w:jc w:val="left"/>
      </w:pPr>
      <w:r>
        <w:rPr>
          <w:rFonts w:ascii="Times New Roman"/>
          <w:b/>
          <w:i w:val="false"/>
          <w:color w:val="000000"/>
        </w:rPr>
        <w:t xml:space="preserve"> Управление информационной безопасности - 06-02</w:t>
      </w:r>
      <w:r>
        <w:br/>
      </w:r>
      <w:r>
        <w:rPr>
          <w:rFonts w:ascii="Times New Roman"/>
          <w:b/>
          <w:i w:val="false"/>
          <w:color w:val="000000"/>
        </w:rPr>
        <w:t>Руководитель управления информационной безопасности, категория С-3, 06-02-01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11904"/>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(радиотехника, электроника и телекоммуникации,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здравоохранение и социальное обеспечение (медицина): (общая медицина, общественное здравоохранение, медико-профилактическое дело) или право (юриспруденция).</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общее руководство работой Управления информационной безопасности, осуществляет контроль исполнения документов, поступающих в управление, проводит анализ качества и своевременности их исполнения, участвует в координации деятельности Министерства по вопросам информационной безопасности, координирует работы по разработке нормативных правовых актов в сфере информационной безопасности; координирует деятельность отдела информационной безопасности РГП на ПХВ "Республиканский центр электронного здравоохранения", участвует в разработке и координации реализации совместных международных проектов в области информационной безопасности. </w:t>
            </w:r>
          </w:p>
        </w:tc>
      </w:tr>
    </w:tbl>
    <w:bookmarkStart w:name="z600" w:id="35"/>
    <w:p>
      <w:pPr>
        <w:spacing w:after="0"/>
        <w:ind w:left="0"/>
        <w:jc w:val="left"/>
      </w:pPr>
      <w:r>
        <w:rPr>
          <w:rFonts w:ascii="Times New Roman"/>
          <w:b/>
          <w:i w:val="false"/>
          <w:color w:val="000000"/>
        </w:rPr>
        <w:t xml:space="preserve"> Главный эксперт управления информационной безопасности,</w:t>
      </w:r>
      <w:r>
        <w:br/>
      </w:r>
      <w:r>
        <w:rPr>
          <w:rFonts w:ascii="Times New Roman"/>
          <w:b/>
          <w:i w:val="false"/>
          <w:color w:val="000000"/>
        </w:rPr>
        <w:t>(одна единица), категория С-4, 06-02-02</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1910"/>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(радиотехника, электроника и телекоммуникации,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здравоохранение и социальное обеспечение (медицина): (общая медицина, общественное здравоохранение, медико-профилактическое дело) или право (юриспруденция).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информационной безопасности; Принимать участие в организации работ по защите информационных ресурсов; Обеспечивать информационную безопасность при внедрении, сопровождении и функционировании информационных систем, программных обеспечений; Обеспечивает контроль исполнения договоров в сфере информационной безопасности, Принимает участие в формировании государственной политики в области информационной безопасности в пределах компетенции Управления.</w:t>
            </w:r>
          </w:p>
        </w:tc>
      </w:tr>
    </w:tbl>
    <w:bookmarkStart w:name="z48" w:id="36"/>
    <w:p>
      <w:pPr>
        <w:spacing w:after="0"/>
        <w:ind w:left="0"/>
        <w:jc w:val="left"/>
      </w:pPr>
      <w:r>
        <w:rPr>
          <w:rFonts w:ascii="Times New Roman"/>
          <w:b/>
          <w:i w:val="false"/>
          <w:color w:val="000000"/>
        </w:rPr>
        <w:t xml:space="preserve"> Департамент внутреннего аудита – 07</w:t>
      </w:r>
    </w:p>
    <w:bookmarkEnd w:id="36"/>
    <w:bookmarkStart w:name="z49" w:id="37"/>
    <w:p>
      <w:pPr>
        <w:spacing w:after="0"/>
        <w:ind w:left="0"/>
        <w:jc w:val="left"/>
      </w:pPr>
      <w:r>
        <w:rPr>
          <w:rFonts w:ascii="Times New Roman"/>
          <w:b/>
          <w:i w:val="false"/>
          <w:color w:val="000000"/>
        </w:rPr>
        <w:t xml:space="preserve"> Директор департамента внутреннего аудита, категория С-1, 07-1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1921"/>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социальные науки, экономика и бизнес (экономика, финансы, учет и аудит, государственный аудит, менеджмент, государственное и местное управление) или право (юриспруденция). Наличие сертификата государственного аудитора. Желательно наличие опыта работы на руководящих должностях в финансово-экономической сфере.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аудита, Правил проведения внутреннего государственного аудита и финансового контроля, утвержденные Постановлением Правительства РК от 18 февраля 2016 года № 76. </w:t>
            </w:r>
            <w:r>
              <w:br/>
            </w: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r>
              <w:br/>
            </w: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bookmarkEnd w:id="38"/>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w:t>
            </w:r>
            <w:r>
              <w:br/>
            </w:r>
            <w:r>
              <w:rPr>
                <w:rFonts w:ascii="Times New Roman"/>
                <w:b w:val="false"/>
                <w:i w:val="false"/>
                <w:color w:val="000000"/>
                <w:sz w:val="20"/>
              </w:rPr>
              <w:t>
Стаж работы согласно Типовым квалификационным требованиям,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 утвержденных приказом Министра финансов от 27 октября 2016 года № 573".</w:t>
            </w:r>
          </w:p>
          <w:bookmarkEnd w:id="39"/>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деятельностью Департаментом,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руководство разработкой проектов нормативных правовых актов по вопросам компетенции Департамента.</w:t>
            </w:r>
          </w:p>
        </w:tc>
      </w:tr>
    </w:tbl>
    <w:bookmarkStart w:name="z55" w:id="40"/>
    <w:p>
      <w:pPr>
        <w:spacing w:after="0"/>
        <w:ind w:left="0"/>
        <w:jc w:val="left"/>
      </w:pPr>
      <w:r>
        <w:rPr>
          <w:rFonts w:ascii="Times New Roman"/>
          <w:b/>
          <w:i w:val="false"/>
          <w:color w:val="000000"/>
        </w:rPr>
        <w:t xml:space="preserve"> Заместитель директора департамента внутреннего аудита, категория С-2, 07-2</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1925"/>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социальные науки, экономика и бизнес (экономика, финансы, учет и аудит, государственный аудит, менеджмент, государственное и местное управление) или право (юриспруденция). Наличие сертификата государственного аудитора. Желательно наличие опыта работы на руководящих должностях в финансово-экономической сфере.</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аудита, Правил проведения внутреннего государственного аудита и финансового контроля, утвержденные Постановлением Правительства РК от 18 февраля 2016 года № 76. </w:t>
            </w:r>
            <w:r>
              <w:br/>
            </w: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r>
              <w:br/>
            </w: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bookmarkEnd w:id="41"/>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w:t>
            </w:r>
            <w:r>
              <w:br/>
            </w:r>
            <w:r>
              <w:rPr>
                <w:rFonts w:ascii="Times New Roman"/>
                <w:b w:val="false"/>
                <w:i w:val="false"/>
                <w:color w:val="000000"/>
                <w:sz w:val="20"/>
              </w:rPr>
              <w:t>
Стаж работы согласно Типовым квалификационным требованиям,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 утвержденных приказом Министра финансов от 27 октября 2016 года № 573".</w:t>
            </w:r>
          </w:p>
          <w:bookmarkEnd w:id="42"/>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деятельности Департамента.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участие в разработке проектов нормативных правовых актов по вопросам компетенции Департамента.</w:t>
            </w:r>
          </w:p>
        </w:tc>
      </w:tr>
    </w:tbl>
    <w:bookmarkStart w:name="z61" w:id="43"/>
    <w:p>
      <w:pPr>
        <w:spacing w:after="0"/>
        <w:ind w:left="0"/>
        <w:jc w:val="left"/>
      </w:pPr>
      <w:r>
        <w:rPr>
          <w:rFonts w:ascii="Times New Roman"/>
          <w:b/>
          <w:i w:val="false"/>
          <w:color w:val="000000"/>
        </w:rPr>
        <w:t xml:space="preserve"> Управление внутреннего аудита, мониторинга и финансового контроля – 07-01</w:t>
      </w:r>
    </w:p>
    <w:bookmarkEnd w:id="43"/>
    <w:bookmarkStart w:name="z62" w:id="44"/>
    <w:p>
      <w:pPr>
        <w:spacing w:after="0"/>
        <w:ind w:left="0"/>
        <w:jc w:val="left"/>
      </w:pPr>
      <w:r>
        <w:rPr>
          <w:rFonts w:ascii="Times New Roman"/>
          <w:b/>
          <w:i w:val="false"/>
          <w:color w:val="000000"/>
        </w:rPr>
        <w:t xml:space="preserve"> Руководитель управления внутреннего аудита, мониторинга и финансового контроля, категория С-3, 07-01-01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197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социальные науки, экономика и бизнес (экономика, финансы, учет и аудит, государственный аудит, менеджмент, государственное и местное управление) или право (юриспруденция). Наличие сертификата государственного аудитора.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аудита, Правил проведения внутреннего государственного аудита и финансового контроля, утвержденные Постановлением Правительства РК от 18 февраля 2016 года № 76. </w:t>
            </w:r>
            <w:r>
              <w:br/>
            </w: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r>
              <w:br/>
            </w: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bookmarkEnd w:id="45"/>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w:t>
            </w:r>
            <w:r>
              <w:br/>
            </w:r>
            <w:r>
              <w:rPr>
                <w:rFonts w:ascii="Times New Roman"/>
                <w:b w:val="false"/>
                <w:i w:val="false"/>
                <w:color w:val="000000"/>
                <w:sz w:val="20"/>
              </w:rPr>
              <w:t>
Стаж работы согласно Типовым квалификационным требованиям,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 утвержденных приказом Министра финансов от 27 октября 2016 года № 573".</w:t>
            </w:r>
          </w:p>
          <w:bookmarkEnd w:id="46"/>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контроль за осуществлением анализа по реализации Стратегического и операционного планов Министерства.</w:t>
            </w:r>
          </w:p>
        </w:tc>
      </w:tr>
    </w:tbl>
    <w:bookmarkStart w:name="z68" w:id="47"/>
    <w:p>
      <w:pPr>
        <w:spacing w:after="0"/>
        <w:ind w:left="0"/>
        <w:jc w:val="left"/>
      </w:pPr>
      <w:r>
        <w:rPr>
          <w:rFonts w:ascii="Times New Roman"/>
          <w:b/>
          <w:i w:val="false"/>
          <w:color w:val="000000"/>
        </w:rPr>
        <w:t xml:space="preserve"> Главный эксперт управления внутреннего аудита, мониторинга и финансового контроля (две единицы), категория С-4, 07-01-02, 07-01-03</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1913"/>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социальные науки, экономика и бизнес (экономика, финансы, учет и аудит, государственный аудит, менеджмент, государственное и местное управление) или право (юриспруденция). Наличие сертификата государственного аудитора.</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аудита, Правил проведения внутреннего государственного аудита и финансового контроля, утвержденные Постановлением Правительства РК от 18 февраля 2016 года № 76. </w:t>
            </w:r>
            <w:r>
              <w:br/>
            </w: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r>
              <w:br/>
            </w: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bookmarkEnd w:id="48"/>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w:t>
            </w:r>
            <w:r>
              <w:br/>
            </w:r>
            <w:r>
              <w:rPr>
                <w:rFonts w:ascii="Times New Roman"/>
                <w:b w:val="false"/>
                <w:i w:val="false"/>
                <w:color w:val="000000"/>
                <w:sz w:val="20"/>
              </w:rPr>
              <w:t>
Стаж работы согласно Типовым квалификационным требованиям,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 утвержденных приказом Министра финансов от 27 октября 2016 года № 573".</w:t>
            </w:r>
          </w:p>
          <w:bookmarkEnd w:id="49"/>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осуществление анализа за реализацией Стратегического и операционного планов Министерства. </w:t>
            </w:r>
          </w:p>
        </w:tc>
      </w:tr>
    </w:tbl>
    <w:bookmarkStart w:name="z74" w:id="50"/>
    <w:p>
      <w:pPr>
        <w:spacing w:after="0"/>
        <w:ind w:left="0"/>
        <w:jc w:val="left"/>
      </w:pPr>
      <w:r>
        <w:rPr>
          <w:rFonts w:ascii="Times New Roman"/>
          <w:b/>
          <w:i w:val="false"/>
          <w:color w:val="000000"/>
        </w:rPr>
        <w:t xml:space="preserve"> Управление внутреннего аудита и оценки системы внутреннего контроля– 07-02</w:t>
      </w:r>
    </w:p>
    <w:bookmarkEnd w:id="50"/>
    <w:bookmarkStart w:name="z75" w:id="51"/>
    <w:p>
      <w:pPr>
        <w:spacing w:after="0"/>
        <w:ind w:left="0"/>
        <w:jc w:val="left"/>
      </w:pPr>
      <w:r>
        <w:rPr>
          <w:rFonts w:ascii="Times New Roman"/>
          <w:b/>
          <w:i w:val="false"/>
          <w:color w:val="000000"/>
        </w:rPr>
        <w:t xml:space="preserve"> Руководитель управления внутреннего аудита и оценки системы внутреннего контроля, категория С-3, 07-02-01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928"/>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социальные науки, экономика и бизнес (экономика, финансы, учет и аудит, государственный аудит, менеджмент, государственное и местное управление) или право (юриспруденция). Наличие сертификата государственного аудитора.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аудита, Правил проведения внутреннего государственного аудита и финансового контроля, утвержденные Постановлением Правительства РК от 18 февраля 2016 года № 76. </w:t>
            </w:r>
            <w:r>
              <w:br/>
            </w: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r>
              <w:br/>
            </w: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bookmarkEnd w:id="52"/>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w:t>
            </w:r>
            <w:r>
              <w:br/>
            </w:r>
            <w:r>
              <w:rPr>
                <w:rFonts w:ascii="Times New Roman"/>
                <w:b w:val="false"/>
                <w:i w:val="false"/>
                <w:color w:val="000000"/>
                <w:sz w:val="20"/>
              </w:rPr>
              <w:t>
Стаж работы согласно Типовым квалификационным требованиям,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 утвержденных приказом Министра финансов от 27 октября 2016 года № 573".</w:t>
            </w:r>
          </w:p>
          <w:bookmarkEnd w:id="53"/>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w:t>
            </w:r>
          </w:p>
        </w:tc>
      </w:tr>
    </w:tbl>
    <w:bookmarkStart w:name="z81" w:id="54"/>
    <w:p>
      <w:pPr>
        <w:spacing w:after="0"/>
        <w:ind w:left="0"/>
        <w:jc w:val="left"/>
      </w:pPr>
      <w:r>
        <w:rPr>
          <w:rFonts w:ascii="Times New Roman"/>
          <w:b/>
          <w:i w:val="false"/>
          <w:color w:val="000000"/>
        </w:rPr>
        <w:t xml:space="preserve"> Главный эксперт внутреннего аудита и оценки системы внутреннего контроля (две единицы), категория С-4, 07-02-02, 07-02-03</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1913"/>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социальные науки, экономика и бизнес (экономика, финансы, учет и аудит, государственный аудит, менеджмент, государственное и местное управление) или право (юриспруденция). Наличие сертификата государственного аудитора.</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аудита, Правил проведения внутреннего государственного аудита и финансового контроля, утвержденные Постановлением Правительства РК от 18 февраля 2016 года № 76. </w:t>
            </w:r>
            <w:r>
              <w:br/>
            </w: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r>
              <w:br/>
            </w: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bookmarkEnd w:id="55"/>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w:t>
            </w:r>
            <w:r>
              <w:br/>
            </w:r>
            <w:r>
              <w:rPr>
                <w:rFonts w:ascii="Times New Roman"/>
                <w:b w:val="false"/>
                <w:i w:val="false"/>
                <w:color w:val="000000"/>
                <w:sz w:val="20"/>
              </w:rPr>
              <w:t>
Стаж работы согласно Типовым квалификационным требованиям,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 утвержденных приказом Министра финансов от 27 октября 2016 года № 573".</w:t>
            </w:r>
          </w:p>
          <w:bookmarkEnd w:id="56"/>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проведение мониторинга за исполнением рекомендаций, направляемых объектам аудита.</w:t>
            </w:r>
          </w:p>
        </w:tc>
      </w:tr>
    </w:tbl>
    <w:bookmarkStart w:name="z87" w:id="57"/>
    <w:p>
      <w:pPr>
        <w:spacing w:after="0"/>
        <w:ind w:left="0"/>
        <w:jc w:val="left"/>
      </w:pPr>
      <w:r>
        <w:rPr>
          <w:rFonts w:ascii="Times New Roman"/>
          <w:b/>
          <w:i w:val="false"/>
          <w:color w:val="000000"/>
        </w:rPr>
        <w:t xml:space="preserve"> Департамент стратегии и международного сотрудничества – 08</w:t>
      </w:r>
    </w:p>
    <w:bookmarkEnd w:id="57"/>
    <w:bookmarkStart w:name="z88" w:id="58"/>
    <w:p>
      <w:pPr>
        <w:spacing w:after="0"/>
        <w:ind w:left="0"/>
        <w:jc w:val="left"/>
      </w:pPr>
      <w:r>
        <w:rPr>
          <w:rFonts w:ascii="Times New Roman"/>
          <w:b/>
          <w:i w:val="false"/>
          <w:color w:val="000000"/>
        </w:rPr>
        <w:t xml:space="preserve"> Директор департамента стратегии и международного сотрудничества, категория С-1, 08-1</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2138"/>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 или социальные науки, экономика и бизнес (экономика, финансы, учет и аудит, государственное и местное управление), или право (юриспруденция), или гуманитарные науки (международные отношения). Желательно наличие степени магистра по общественному здравоохранению, экономике или деловому администрированию.</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9"/>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60"/>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выработка стратегии,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законопроектов и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докладов в сфере здравоохранения совместно с заинтересованными структурными подразделениями министерства.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полномочии возложенных руководством Министерства. Координация работы по взаимодействию с международными организациями; анализ международного опыта в сфере здравоохранения; выработка конкретных предложений по вопросам развития международного сотрудничества с иностранными государствами по курируемым разделам. Координация деятельности Департамента по взаимодействию с государственными органами, структурными подразделениями, подведомственными организациями и другими организациями в пределах компетенции. Контроль за реализацией договоренностей, достигнутых в ходе официальных визитов Глав государств, руководителей госорганизаций. Контроль за организацией официальных визитов иностранных делегаций в министерство. Рассмотрение служебных документов, писем и заявлений граждан, контроль за их исполнением. </w:t>
            </w:r>
          </w:p>
        </w:tc>
      </w:tr>
    </w:tbl>
    <w:bookmarkStart w:name="z91" w:id="61"/>
    <w:p>
      <w:pPr>
        <w:spacing w:after="0"/>
        <w:ind w:left="0"/>
        <w:jc w:val="left"/>
      </w:pPr>
      <w:r>
        <w:rPr>
          <w:rFonts w:ascii="Times New Roman"/>
          <w:b/>
          <w:i w:val="false"/>
          <w:color w:val="000000"/>
        </w:rPr>
        <w:t xml:space="preserve"> Заместитель директора департамента стратегии и международного сотрудничества, категория С-2, 08-2</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12034"/>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 или социальные науки, экономика и бизнес (экономика, финансы, учет и аудит, государственное и местное управление) или право (юриспруденция)</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62"/>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63"/>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 Подготовка информационно-аналитических материалов, докладов в сфере здравоохранения.</w:t>
            </w:r>
          </w:p>
        </w:tc>
      </w:tr>
    </w:tbl>
    <w:bookmarkStart w:name="z94" w:id="64"/>
    <w:p>
      <w:pPr>
        <w:spacing w:after="0"/>
        <w:ind w:left="0"/>
        <w:jc w:val="left"/>
      </w:pPr>
      <w:r>
        <w:rPr>
          <w:rFonts w:ascii="Times New Roman"/>
          <w:b/>
          <w:i w:val="false"/>
          <w:color w:val="000000"/>
        </w:rPr>
        <w:t xml:space="preserve"> Заместитель директора департамента стратегии и международного сотрудничества, категория С-2, 08-3</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
        <w:gridCol w:w="12093"/>
      </w:tblGrid>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фармация) или право (юриспруденция, международное право) или гуманитарные науки (международные отношения).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65"/>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66"/>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организация, планирование, регулирование, анализ и контроль работы структурных подразделений Департамента, организация разработки и реализации, разработка и реализация стратегических программных документов. Организация работы по взаимодействию с международными организациями; анализ международного опыта в сфере здравоохранения; выработка конкретных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Организация разработки, разработка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Организация реализации, реализация договоренностей, достигнутых в ходе официальных визитов Глав государств, руководителей госорганизаций. Организация официальных визитов иностранных делегаций в министерство. Подготовка информационно-аналитических материалов, докладов в сфере здравоохранения. Рассмотрение служебных документов, писем и заявлений граждан, организация их исполнения, их исполнение.</w:t>
            </w:r>
          </w:p>
        </w:tc>
      </w:tr>
    </w:tbl>
    <w:bookmarkStart w:name="z97" w:id="67"/>
    <w:p>
      <w:pPr>
        <w:spacing w:after="0"/>
        <w:ind w:left="0"/>
        <w:jc w:val="left"/>
      </w:pPr>
      <w:r>
        <w:rPr>
          <w:rFonts w:ascii="Times New Roman"/>
          <w:b/>
          <w:i w:val="false"/>
          <w:color w:val="000000"/>
        </w:rPr>
        <w:t xml:space="preserve"> Заместитель директора департамента стратегии и международного сотрудничества, категория С-2, 08-4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(управление проектами,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68"/>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69"/>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подготовка информационно-аналитических материалов по сфере здравоохранения. Разработка основных направлений Министерства и отрасли по вопросам проектного управления, реализации реформирования в системе здравоохранения. Координация деятельности министерства по реализации реформирования и развития системы здравоохранения. Разработка законопроектов и проектов нормативных правовых актов, направленных на реформирование отрасли здравоохранения. Участие в разработке проектов по совершенствованию действующих и созданию новых программ здравоохранения. Курация вопросов мониторинга реализации проектов здравоохранения. Подготовка информационно-аналитических материалов, докладов в сфере здравоохранения. Рассмотрение служебных документов, писем и заявлений граждан, организация их исполнения, их исполнение.</w:t>
            </w:r>
          </w:p>
        </w:tc>
      </w:tr>
    </w:tbl>
    <w:bookmarkStart w:name="z100" w:id="70"/>
    <w:p>
      <w:pPr>
        <w:spacing w:after="0"/>
        <w:ind w:left="0"/>
        <w:jc w:val="left"/>
      </w:pPr>
      <w:r>
        <w:rPr>
          <w:rFonts w:ascii="Times New Roman"/>
          <w:b/>
          <w:i w:val="false"/>
          <w:color w:val="000000"/>
        </w:rPr>
        <w:t xml:space="preserve"> Управление стратегического планирования и анализа, 08-01</w:t>
      </w:r>
    </w:p>
    <w:bookmarkEnd w:id="70"/>
    <w:bookmarkStart w:name="z101" w:id="71"/>
    <w:p>
      <w:pPr>
        <w:spacing w:after="0"/>
        <w:ind w:left="0"/>
        <w:jc w:val="left"/>
      </w:pPr>
      <w:r>
        <w:rPr>
          <w:rFonts w:ascii="Times New Roman"/>
          <w:b/>
          <w:i w:val="false"/>
          <w:color w:val="000000"/>
        </w:rPr>
        <w:t xml:space="preserve"> Руководитель управления стратегического планирования и анализа, категория С-3, 08-01-01</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 или социальные науки, экономика и бизнес (экономика, финансы, учет и аудит, государственное и местное управление) или право (юриспруденция)</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2"/>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73"/>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Согласование меморандума между Премьер Министром РК и Министром здравоохранения РК. Участие в разработке государственных программ, концепций, стратегий. Разработка стратегических планов развития в области здравоохранения и операционного плана Министерства. Участие в разработке нормативных правовых актов в области здравоохранения. Участие в научно-практических конференциях, конгрессах, симпозиумах, семинарах по вопросам развития здравоохранения.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Оказание практической и методической помощи органам и организациям здравоохранения по вопросам, входящим в компетенцию управления</w:t>
            </w:r>
          </w:p>
        </w:tc>
      </w:tr>
    </w:tbl>
    <w:bookmarkStart w:name="z104" w:id="74"/>
    <w:p>
      <w:pPr>
        <w:spacing w:after="0"/>
        <w:ind w:left="0"/>
        <w:jc w:val="left"/>
      </w:pPr>
      <w:r>
        <w:rPr>
          <w:rFonts w:ascii="Times New Roman"/>
          <w:b/>
          <w:i w:val="false"/>
          <w:color w:val="000000"/>
        </w:rPr>
        <w:t xml:space="preserve"> Главный эксперт управления стратегического планирования и анализа категория С-4, (2 единицы) 08-01-02, 08-01-03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2108"/>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 или социальные науки, экономика и бизнес (экономика, финансы, учет и аудит, государственное и местное управление) или право (юриспруденция)</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5"/>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76"/>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анализа качества и своевременности их исполнения, соблюдение трудовой дисциплины. Разработка предложений по формированию государственной политики в области здравоохранения: предложения к ежегодным Посланиям Главы государства, к стратегическому плану развития Республики Казахстан до 2025 года, разработке и формирование отчета Меморандума между Премьер-Министром Республики Казахстан и Министром здравоохранения Республики Казахстан. Разработка Стратегического плана Министерства, формирование и анализ отчетов Стратегического плана Министерства и Стратегического плана развития Республики Казахстан до 2025 года. Участие и анализ в проведении оценки эффективности деятельности Министерства здравоохранения Республики Казахстан по направлению "Достижение стратегических целей и задач".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107" w:id="77"/>
    <w:p>
      <w:pPr>
        <w:spacing w:after="0"/>
        <w:ind w:left="0"/>
        <w:jc w:val="left"/>
      </w:pPr>
      <w:r>
        <w:rPr>
          <w:rFonts w:ascii="Times New Roman"/>
          <w:b/>
          <w:i w:val="false"/>
          <w:color w:val="000000"/>
        </w:rPr>
        <w:t xml:space="preserve"> Эксперт управления стратегического планирования и анализа (2 единицы), категория С-5, 08-01-04, 08-01-05</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1968"/>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 или социальные науки, экономика и бизнес (экономика, финансы, учет и аудит, государственное и местное управление) или право (юриспруденция)</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8"/>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79"/>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анализа качества и своевременности их исполнения, соблюдение трудовой дисциплины.  Разработка, мониторинг, операционного плана министерства, формирование отчета и его анализа. Участие в разработке нормативных правовых актов в области здравоохранения. Участие в разработке и формировании Стратегического плана Министерства.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110" w:id="80"/>
    <w:p>
      <w:pPr>
        <w:spacing w:after="0"/>
        <w:ind w:left="0"/>
        <w:jc w:val="left"/>
      </w:pPr>
      <w:r>
        <w:rPr>
          <w:rFonts w:ascii="Times New Roman"/>
          <w:b/>
          <w:i w:val="false"/>
          <w:color w:val="000000"/>
        </w:rPr>
        <w:t xml:space="preserve"> Управление мониторинга и регионального развития, 08-02 </w:t>
      </w:r>
    </w:p>
    <w:bookmarkEnd w:id="80"/>
    <w:bookmarkStart w:name="z111" w:id="81"/>
    <w:p>
      <w:pPr>
        <w:spacing w:after="0"/>
        <w:ind w:left="0"/>
        <w:jc w:val="left"/>
      </w:pPr>
      <w:r>
        <w:rPr>
          <w:rFonts w:ascii="Times New Roman"/>
          <w:b/>
          <w:i w:val="false"/>
          <w:color w:val="000000"/>
        </w:rPr>
        <w:t xml:space="preserve"> Руководитель управления мониторинга и регионального развития, категория С-3, 08-02-01</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или право (юриспруденция)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2"/>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83"/>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 инспектор регионального развития.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Разработка, проведение мониторинга государственных программ и иных документов системы государственного планирования в сфере здравоохранения. Согласование меморандума между Министром здравоохранения РК и акимами областей, городов республиканского значения и столицы.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Участие в разработке нормативных правовых актов Министерства в области здравоохранения. Разработка и мониторинг плана мероприятий по выполнению общенационального плана по реализации Послания Главы государства. Согласование программ развития территорий на предмет соответствия стратегическим и иным директивным документам. Формирование сводных аналитических отчетов Министерства и информационно-аналитических материалов в сфере здравоохранения.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114" w:id="84"/>
    <w:p>
      <w:pPr>
        <w:spacing w:after="0"/>
        <w:ind w:left="0"/>
        <w:jc w:val="left"/>
      </w:pPr>
      <w:r>
        <w:rPr>
          <w:rFonts w:ascii="Times New Roman"/>
          <w:b/>
          <w:i w:val="false"/>
          <w:color w:val="000000"/>
        </w:rPr>
        <w:t xml:space="preserve"> Главный эксперт управления мониторинга и регионального развития (три единицы), категория С-4, 08-02-02, 08-02-03, 08-02-04</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2003"/>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или право (юриспруденция)</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5"/>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86"/>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7"/>
          <w:p>
            <w:pPr>
              <w:spacing w:after="20"/>
              <w:ind w:left="20"/>
              <w:jc w:val="both"/>
            </w:pPr>
            <w:r>
              <w:rPr>
                <w:rFonts w:ascii="Times New Roman"/>
                <w:b w:val="false"/>
                <w:i w:val="false"/>
                <w:color w:val="000000"/>
                <w:sz w:val="20"/>
              </w:rPr>
              <w:t>
Главный эксперт – инспектор регионального развития. Исполнение документов, поступающих в управление, проведение самоанализа качества и своевременности их исполнения, соблюдение трудовой дисциплины. Разработка, проведение мониторинга государственных программ и иных документов системы государственного планирования в сфере здравоохранения. Согласование меморандума между Министром здравоохранения РК и акимами областей, городов республиканского значения и столицы, программ развития территорий на предмет соответствия стратегическим и иным директивным документам.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Разработка и мониторинг плана мероприятий по выполнению общенационального плана по реализации Послания Главы государства.</w:t>
            </w:r>
            <w:r>
              <w:br/>
            </w:r>
            <w:r>
              <w:rPr>
                <w:rFonts w:ascii="Times New Roman"/>
                <w:b w:val="false"/>
                <w:i w:val="false"/>
                <w:color w:val="000000"/>
                <w:sz w:val="20"/>
              </w:rPr>
              <w:t>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Формирование сводных аналитических отчетов Министерства и информационно-аналитических материалов в сфере здравоохранения. Участие в подготовке семинаров, коллегий, конференций и аналитических материалов Министерства по вопросам, входящим в компетенцию управления</w:t>
            </w:r>
          </w:p>
          <w:bookmarkEnd w:id="87"/>
        </w:tc>
      </w:tr>
    </w:tbl>
    <w:bookmarkStart w:name="z118" w:id="88"/>
    <w:p>
      <w:pPr>
        <w:spacing w:after="0"/>
        <w:ind w:left="0"/>
        <w:jc w:val="left"/>
      </w:pPr>
      <w:r>
        <w:rPr>
          <w:rFonts w:ascii="Times New Roman"/>
          <w:b/>
          <w:i w:val="false"/>
          <w:color w:val="000000"/>
        </w:rPr>
        <w:t xml:space="preserve"> Управление международного сотрудничества, 08-03</w:t>
      </w:r>
    </w:p>
    <w:bookmarkEnd w:id="88"/>
    <w:bookmarkStart w:name="z119" w:id="89"/>
    <w:p>
      <w:pPr>
        <w:spacing w:after="0"/>
        <w:ind w:left="0"/>
        <w:jc w:val="left"/>
      </w:pPr>
      <w:r>
        <w:rPr>
          <w:rFonts w:ascii="Times New Roman"/>
          <w:b/>
          <w:i w:val="false"/>
          <w:color w:val="000000"/>
        </w:rPr>
        <w:t xml:space="preserve"> Руководитель управления международного сотрудничества, категория С-3, 08-03-01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212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право (международное право) или гуманитарные науки (международные отношения).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0"/>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91"/>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2"/>
          <w:p>
            <w:pPr>
              <w:spacing w:after="20"/>
              <w:ind w:left="20"/>
              <w:jc w:val="both"/>
            </w:pPr>
            <w:r>
              <w:rPr>
                <w:rFonts w:ascii="Times New Roman"/>
                <w:b w:val="false"/>
                <w:i w:val="false"/>
                <w:color w:val="000000"/>
                <w:sz w:val="20"/>
              </w:rPr>
              <w:t>
Общее руководство работой управления по вопросам международного сотрудничества в области здравоохранения, координация работы по развитию международного сотрудничества с иностранными государствами и международными организациями в сфере здравоохранения; по содействию развитию связей и взаимодействие с интеграционными объединениями ТС, ЕЭК, ВТО, ЕС, ОЭСР, СНГ, ОДКБ, ШОС и др. по вопросам, входящим в компетенцию Министерства. Обеспечение взаимодействия с государственными органами по вопросам международного сотрудничества, привлечение зарубежного опыта. Контроль за реализацией планов и программ по вопросам международного сотрудничества.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рассмотрения обращений юридических и физических лиц.</w:t>
            </w:r>
            <w:r>
              <w:br/>
            </w:r>
            <w:r>
              <w:rPr>
                <w:rFonts w:ascii="Times New Roman"/>
                <w:b w:val="false"/>
                <w:i w:val="false"/>
                <w:color w:val="000000"/>
                <w:sz w:val="20"/>
              </w:rPr>
              <w:t>
Разработка проектов соглашений, меморандумов, протоколов о намерениях в пределах компетенции Министерства и подготовка заключений по ним, контроль и исполнение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Анализ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интеграции в рамках ТС и ЕЭП, вступления в ВТО (в т.ч. оценка мультипликативного эффекта) по вопросам, входящим в компетенцию Министерства. 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дальнейшей интеграции в интеграционные объединения.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w:t>
            </w:r>
          </w:p>
          <w:bookmarkEnd w:id="92"/>
        </w:tc>
      </w:tr>
    </w:tbl>
    <w:bookmarkStart w:name="z123" w:id="93"/>
    <w:p>
      <w:pPr>
        <w:spacing w:after="0"/>
        <w:ind w:left="0"/>
        <w:jc w:val="left"/>
      </w:pPr>
      <w:r>
        <w:rPr>
          <w:rFonts w:ascii="Times New Roman"/>
          <w:b/>
          <w:i w:val="false"/>
          <w:color w:val="000000"/>
        </w:rPr>
        <w:t xml:space="preserve"> Главный эксперт управления международного сотрудничества (3 единицы), категория С-4, 08-03-02, 08-03-03, 08-03-04</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право (международное право) или гуманитарные науки (международные отношения).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4"/>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95"/>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6"/>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w:t>
            </w:r>
            <w:r>
              <w:br/>
            </w:r>
            <w:r>
              <w:rPr>
                <w:rFonts w:ascii="Times New Roman"/>
                <w:b w:val="false"/>
                <w:i w:val="false"/>
                <w:color w:val="000000"/>
                <w:sz w:val="20"/>
              </w:rPr>
              <w:t>
</w:t>
            </w:r>
            <w:r>
              <w:rPr>
                <w:rFonts w:ascii="Times New Roman"/>
                <w:b w:val="false"/>
                <w:i w:val="false"/>
                <w:color w:val="000000"/>
                <w:sz w:val="20"/>
              </w:rPr>
              <w:t>Выработка предложений по сотрудничеству с международными организациями (ПРООН, ВОЗ, ЮНИСЕФ, ЮСАИД, ЮНФПА и др.) по вопросам международного сотрудничества в сфере здравоохранения, мониторинг и контроль реализуемых и планируемых к реализации проектов в Казахстане, международными организациями. Организация двусторонних встреч и переговоров руководства Министерства с представителями международных организаций. Разработка и согласование нормативных правовых актов по вопросам международного сотрудничества в сфере здравоохранения и их инвентаризации. Подготовка аналитических материалов, докладов,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Правительства РК, руководства министерства. Взаимодействие со структурными подразделениями других министерств и ведомств по международному сотрудничеству, а также с подразделениями МИД (Департаментом консульской службы и др.) по вопросам оформления документов. Предоставление материалов на сайт Министерства по вопросам международного сотрудничества. Перевод на государственный, иностранный языки документов, связанных со сферой деятельности управления и Министерства,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r>
              <w:br/>
            </w:r>
            <w:r>
              <w:rPr>
                <w:rFonts w:ascii="Times New Roman"/>
                <w:b w:val="false"/>
                <w:i w:val="false"/>
                <w:color w:val="000000"/>
                <w:sz w:val="20"/>
              </w:rPr>
              <w:t>
Участие в подготовке семинаров, коллегий, конференций и аналитических материалов Министерства по вопросам, входящим в компетенцию управления. Выполнение иных обязанностей в соответствии с законодательством Республики Казахстан.</w:t>
            </w:r>
          </w:p>
          <w:bookmarkEnd w:id="96"/>
        </w:tc>
      </w:tr>
    </w:tbl>
    <w:bookmarkStart w:name="z128" w:id="97"/>
    <w:p>
      <w:pPr>
        <w:spacing w:after="0"/>
        <w:ind w:left="0"/>
        <w:jc w:val="left"/>
      </w:pPr>
      <w:r>
        <w:rPr>
          <w:rFonts w:ascii="Times New Roman"/>
          <w:b/>
          <w:i w:val="false"/>
          <w:color w:val="000000"/>
        </w:rPr>
        <w:t xml:space="preserve"> Управление по вопросам евразийской интеграции, 08-04</w:t>
      </w:r>
    </w:p>
    <w:bookmarkEnd w:id="97"/>
    <w:bookmarkStart w:name="z129" w:id="98"/>
    <w:p>
      <w:pPr>
        <w:spacing w:after="0"/>
        <w:ind w:left="0"/>
        <w:jc w:val="left"/>
      </w:pPr>
      <w:r>
        <w:rPr>
          <w:rFonts w:ascii="Times New Roman"/>
          <w:b/>
          <w:i w:val="false"/>
          <w:color w:val="000000"/>
        </w:rPr>
        <w:t xml:space="preserve"> Руководитель управления по вопросам евразийской интеграции, категория С-3, 08-04-01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фармация) или право (международное право) или гуманитарные науки (международные отношения).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9"/>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00"/>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содействию развитию связей и взаимодействие с интеграционными объединениями ТС, ЕЭК, ВТО, ЕС, ОЭСР, СНГ, ОДКБ, ШОС и др. по вопросам, входящим в компетенцию Министерства. Анализ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интеграции в рамках ТС и ЕЭП, вступления в ВТО (в т.ч. оценка мультипликативного эффекта) по вопросам, входящим в компетенцию Министерства. 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дальнейшей интеграции в интеграционные объединения,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 Участие в подготовке семинаров, коллегий, конференций и аналитических материалов Министерства по вопросам, входящим в компетенцию управления. Выполнение иных обязанностей в соответствии с законодательством Республики Казахстан.</w:t>
            </w:r>
          </w:p>
        </w:tc>
      </w:tr>
    </w:tbl>
    <w:bookmarkStart w:name="z132" w:id="101"/>
    <w:p>
      <w:pPr>
        <w:spacing w:after="0"/>
        <w:ind w:left="0"/>
        <w:jc w:val="left"/>
      </w:pPr>
      <w:r>
        <w:rPr>
          <w:rFonts w:ascii="Times New Roman"/>
          <w:b/>
          <w:i w:val="false"/>
          <w:color w:val="000000"/>
        </w:rPr>
        <w:t xml:space="preserve"> Главный эксперт управления по вопросам евразийской интеграции, категория С-4, (1 единица), 08-04-02</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12130"/>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фармация) или право (международное право) или гуманитарные науки (международные отношения) или образование (иностранный язык: два иностранных языка) или гуманитарные науки (переводческое дело) или услуги (туризм).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2"/>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03"/>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Содействие развитию связей и взаимодействие с интеграционными объединениями ТС, ЕЭК, ВТО, ЕС, СНГ, ОДКБ, ШОС по вопросам, входящим в компетенцию Министерства. Анализ и предоставление предложений о сотрудничестве с иностранными государствами, разработка и подготовка заключений по проектам нормативных правовых актов и международных соглашений по вопросам, входящим в компетенцию Министерства. Анализ и мониторинг принятых и принимаемых решений, проектов документов, планируемых к принятию в рамках ЕЭК по вопросам, входящим в компетенцию Министерства. Мониторинг за выполнением курируемых соглашений, утвержденных планов и протокольных решений, организация и участие в переговорах, приемах, рабочих группах, подготовка информационно-аналитических материалов, писем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Участие в подготовке семинаров, коллегий, конференций и аналитических материалов Министерства по вопросам, входящим в компетенцию управления. Выполнение иных обязанностей в соответствии с законодательством Республики Казахстан.</w:t>
            </w:r>
          </w:p>
        </w:tc>
      </w:tr>
    </w:tbl>
    <w:bookmarkStart w:name="z135" w:id="104"/>
    <w:p>
      <w:pPr>
        <w:spacing w:after="0"/>
        <w:ind w:left="0"/>
        <w:jc w:val="left"/>
      </w:pPr>
      <w:r>
        <w:rPr>
          <w:rFonts w:ascii="Times New Roman"/>
          <w:b/>
          <w:i w:val="false"/>
          <w:color w:val="000000"/>
        </w:rPr>
        <w:t xml:space="preserve"> Эксперт управления по вопросам евразийской интеграции, (1 единица), категория С-5, 08-04-03</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фармация) или право (международное право) или гуманитарные науки (международные отношения) или образование (иностранный язык: два иностранных языка) или гуманитарные науки (переводческое дело) или услуги (туризм).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5"/>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06"/>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в разработке и подготовке заключений по проектам нормативных правовых актов и международных соглашений, взаимодействие с государственными органами и структурными подразделениями по вопросам компетенции управления. Участие в организации приемов и проведении встреч и переговоров. Участие в подготовке информационно-аналитических материалов по направлениям деятельности управления, анализ и предоставление зарубежного международного опыта в области здравоохранения. Изучение и анализ взаимодействия с иностранными государствами, международными организациями и объединениями по вопросам здравоохранения.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Участие в подготовке семинаров, коллегий, конференций и аналитических материалов Министерства по вопросам, входящим в компетенцию управления. Выполнение иных обязанностей в соответствии с законодательством Республики Казахстан.</w:t>
            </w:r>
          </w:p>
        </w:tc>
      </w:tr>
    </w:tbl>
    <w:bookmarkStart w:name="z138" w:id="107"/>
    <w:p>
      <w:pPr>
        <w:spacing w:after="0"/>
        <w:ind w:left="0"/>
        <w:jc w:val="left"/>
      </w:pPr>
      <w:r>
        <w:rPr>
          <w:rFonts w:ascii="Times New Roman"/>
          <w:b/>
          <w:i w:val="false"/>
          <w:color w:val="000000"/>
        </w:rPr>
        <w:t xml:space="preserve"> Управление проектного менеджмента, 08-05</w:t>
      </w:r>
    </w:p>
    <w:bookmarkEnd w:id="107"/>
    <w:bookmarkStart w:name="z139" w:id="108"/>
    <w:p>
      <w:pPr>
        <w:spacing w:after="0"/>
        <w:ind w:left="0"/>
        <w:jc w:val="left"/>
      </w:pPr>
      <w:r>
        <w:rPr>
          <w:rFonts w:ascii="Times New Roman"/>
          <w:b/>
          <w:i w:val="false"/>
          <w:color w:val="000000"/>
        </w:rPr>
        <w:t xml:space="preserve"> Руководитель управления проектного менеджмента, категория С-3, 08-05-01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(управление проектами, экономика, менеджмент) или право (юриспруденция). Желательно наличие степени магистра по общественному здравоохранению или экономике, сертификат по проектному управлению.</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9"/>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10"/>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Контроль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Участие в разработке и реализации программ в области здравоохранения. Координация структурных подразделений Министерства и мониторинг за исполнением проектов по реализации Государственной программы. Расчет, мониторинг и экономический анализ реализации достижения целевых и ключевых показателей проекта "Модернизация отрасли здравоохранения". Проведение мониторинга деятельности региональных органов здравоохранения по вопросам развития здравоохранения. Осуществление взаимодействия со структурными подразделениями Министерства и региональными управлениями здравоохранения в пределах компетенции управления. Формирование аналитических отчетов Министерства и информационно-аналитических материалов в сфере здравоохранения. Разработка нормативных правовых актов по вопросам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142" w:id="111"/>
    <w:p>
      <w:pPr>
        <w:spacing w:after="0"/>
        <w:ind w:left="0"/>
        <w:jc w:val="left"/>
      </w:pPr>
      <w:r>
        <w:rPr>
          <w:rFonts w:ascii="Times New Roman"/>
          <w:b/>
          <w:i w:val="false"/>
          <w:color w:val="000000"/>
        </w:rPr>
        <w:t xml:space="preserve"> Главный эксперт управления проектного менеджмента (1 единица), категория С-4, 08-05-02</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12065"/>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(управление проектами, экономика, менеджмент) или право (юриспруденция). Желательно наличие сертификата по проектному управлению.</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2"/>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13"/>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xml:space="preserve">
Исполнение документов, поступающих в управление, проведение самоанализа качества и своевременности их исполнения, соблюдение трудовой дисциплины. </w:t>
            </w:r>
            <w:r>
              <w:br/>
            </w:r>
            <w:r>
              <w:rPr>
                <w:rFonts w:ascii="Times New Roman"/>
                <w:b w:val="false"/>
                <w:i w:val="false"/>
                <w:color w:val="000000"/>
                <w:sz w:val="20"/>
              </w:rPr>
              <w:t>
Участие в разработке и реализации программ в области здравоохранения. Координация структурных подразделений Министерства и мониторинг за исполнением проектов по реализации Государственной программы. Участие в расчете, мониторинге и экономическом анализе реализации достижения целевых и ключевых показателей проекта "Модернизация отрасли здравоохранения". Проведение мониторинга деятельности региональных органов здравоохранения по вопросам развития здравоохранения. Осуществление взаимодействия со структурными подразделениями Министерства и региональными управлениями здравоохранения в пределах компетенции управления. Формирование аналитических отчетов Министерства и информационно-аналитических материалов в сфере здравоохранения. Разработка нормативных правовых актов по вопросам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Соблюдение исполнительской и трудовой дисциплины.   Выполнение иных обязанностей в соответствии с законодательством Республики Казахстан.</w:t>
            </w:r>
          </w:p>
          <w:bookmarkEnd w:id="114"/>
        </w:tc>
      </w:tr>
    </w:tbl>
    <w:bookmarkStart w:name="z146" w:id="115"/>
    <w:p>
      <w:pPr>
        <w:spacing w:after="0"/>
        <w:ind w:left="0"/>
        <w:jc w:val="left"/>
      </w:pPr>
      <w:r>
        <w:rPr>
          <w:rFonts w:ascii="Times New Roman"/>
          <w:b/>
          <w:i w:val="false"/>
          <w:color w:val="000000"/>
        </w:rPr>
        <w:t xml:space="preserve"> Эксперт управления проектного менеджмента (3 единицы), категория С-5, 08-05-03, 08-05-04, 08-05-05</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12065"/>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(управление проектами, экономика, менеджмент) или право (юриспруденция). Желательно наличие сертификата по проектному управлению.</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6"/>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17"/>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w:t>
            </w:r>
            <w:r>
              <w:br/>
            </w:r>
            <w:r>
              <w:rPr>
                <w:rFonts w:ascii="Times New Roman"/>
                <w:b w:val="false"/>
                <w:i w:val="false"/>
                <w:color w:val="000000"/>
                <w:sz w:val="20"/>
              </w:rPr>
              <w:t>
Участие в разработке и реализации программ в области здравоохранения. Координация структурных подразделений Министерства и мониторинг за исполнением проектов по реализации Государственной программы. Участие в расчете, мониторинге и экономическом анализе реализации достижения целевых и ключевых показателей проекта "Модернизация отрасли здравоохранения". Участие в проведении мониторинга деятельности региональных органов здравоохранения по вопросам развития здравоохранения. Осуществление взаимодействия со структурными подразделениями Министерства и региональными управлениями здравоохранения в пределах компетенции управления. Формирование аналитических отчетов Министерства и информационно-аналитических материалов в сфере здравоохранения. Разработка нормативных правовых актов по вопросам в пределах компетенции управления. Участие в проведении совещаний, семинаров, конференций, коллегий и других мероприятий по курируемым вопросам. Соблюдение исполнительской и трудовой дисциплины.   Выполнение иных обязанностей в соответствии с законодательством Республики Казахстан.</w:t>
            </w:r>
          </w:p>
          <w:bookmarkEnd w:id="118"/>
        </w:tc>
      </w:tr>
    </w:tbl>
    <w:bookmarkStart w:name="z150" w:id="119"/>
    <w:p>
      <w:pPr>
        <w:spacing w:after="0"/>
        <w:ind w:left="0"/>
        <w:jc w:val="left"/>
      </w:pPr>
      <w:r>
        <w:rPr>
          <w:rFonts w:ascii="Times New Roman"/>
          <w:b/>
          <w:i w:val="false"/>
          <w:color w:val="000000"/>
        </w:rPr>
        <w:t xml:space="preserve"> Департамент по связям с общественностью – 09</w:t>
      </w:r>
    </w:p>
    <w:bookmarkEnd w:id="119"/>
    <w:bookmarkStart w:name="z151" w:id="120"/>
    <w:p>
      <w:pPr>
        <w:spacing w:after="0"/>
        <w:ind w:left="0"/>
        <w:jc w:val="left"/>
      </w:pPr>
      <w:r>
        <w:rPr>
          <w:rFonts w:ascii="Times New Roman"/>
          <w:b/>
          <w:i w:val="false"/>
          <w:color w:val="000000"/>
        </w:rPr>
        <w:t xml:space="preserve"> Директор Департамента по связям с общественностью, категория С-1, 09-1</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11915"/>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гуманитарные науки (филология, переводческое дело, международные отношения) или образование (казахский язык и литература) или социальные науки, экономика и бизнес (журналистика, экономика, финансы, учет и аудит, государственное и местное управление) или здравоохранение и социальное обеспечение (общая медицина, стоматология, общественное здравоохранение, медико-профилактическое дело).</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1"/>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22"/>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контроль за состоянием исполнительской дисциплины, реализацией законодательства о языках в Министерстве, участие в разработке проектов нормативных правовых в пределах компетенции департамента.</w:t>
            </w:r>
          </w:p>
        </w:tc>
      </w:tr>
    </w:tbl>
    <w:bookmarkStart w:name="z154" w:id="123"/>
    <w:p>
      <w:pPr>
        <w:spacing w:after="0"/>
        <w:ind w:left="0"/>
        <w:jc w:val="left"/>
      </w:pPr>
      <w:r>
        <w:rPr>
          <w:rFonts w:ascii="Times New Roman"/>
          <w:b/>
          <w:i w:val="false"/>
          <w:color w:val="000000"/>
        </w:rPr>
        <w:t xml:space="preserve"> Заместитель директора Департамента по связям с общественностью, категория С-2, 09-2</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11975"/>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гуманитарные науки (филология, переводческое дело, международные отношения) или образование (казахский язык и литература) или социальные науки, экономика и бизнес (журналистика, экономика, финансы, учет и аудит, государственное и местное управление) или здравоохранение и социальное обеспечение (общая медицина, стоматология, общественное здравоохранение, медико-профилактическое дело).</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4"/>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25"/>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центрального аппарата, государственными органами и организациями в рамках полномочий, контроль за состоянием исполнительской дисциплины, реализацией законодательства о языках, организация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депутатских запросов, поручений руководства Министерства, взаимодействие с СМИ, подготовки материалов по оценке деятельности Министерства в части исполнительской дисциплины, обеспечение рассмотрения обращений юридических и физических лиц по вопросам, входящим в компетенцию департамента, участие в разработке проектов нормативных правовых актов.</w:t>
            </w:r>
          </w:p>
        </w:tc>
      </w:tr>
    </w:tbl>
    <w:p>
      <w:pPr>
        <w:spacing w:after="0"/>
        <w:ind w:left="0"/>
        <w:jc w:val="left"/>
      </w:pPr>
      <w:r>
        <w:rPr>
          <w:rFonts w:ascii="Times New Roman"/>
          <w:b/>
          <w:i w:val="false"/>
          <w:color w:val="000000"/>
        </w:rPr>
        <w:t xml:space="preserve"> Заместитель директора Департамента по связям с общественностью -</w:t>
      </w:r>
      <w:r>
        <w:br/>
      </w:r>
      <w:r>
        <w:rPr>
          <w:rFonts w:ascii="Times New Roman"/>
          <w:b/>
          <w:i w:val="false"/>
          <w:color w:val="000000"/>
        </w:rPr>
        <w:t>Руководитель службы по организации работы с обращениями, категория С-2, 09-3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1927"/>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гуманитарные науки (филология, переводческое дело, международные отношения) или образование (казахский язык и литература) или социальные науки, экономика и бизнес (журналистика, экономика, финансы, учет и аудит, государственное и местное управление) или здравоохранение и социальное обеспечение (медицина) (общая медицина, стоматология, общественное здравоохранение, медико-профилактическое дело)</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ведомством и подведомственными организациями Министерства, государственными органами и организациями в рамках полномочий, контроль за состоянием исполнительской дисциплины, организация контроля за надлежащим и своевременным исполнением актов и поручений Главы государства, руководства Администрации Президента, Правительства и</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Парламента, депутатских запросов, поручений руководства Министерства, подготовки материалов по оценке деятельности Министерства в части исполнительской дисциплины, обеспечение рассмотрения обращений юридических и физических лиц по вопросам, входящим в компетенцию департамента, участие в разработке проектов нормативных правовых актов.</w:t>
            </w:r>
          </w:p>
        </w:tc>
      </w:tr>
    </w:tbl>
    <w:bookmarkStart w:name="z601" w:id="126"/>
    <w:p>
      <w:pPr>
        <w:spacing w:after="0"/>
        <w:ind w:left="0"/>
        <w:jc w:val="left"/>
      </w:pPr>
      <w:r>
        <w:rPr>
          <w:rFonts w:ascii="Times New Roman"/>
          <w:b/>
          <w:i w:val="false"/>
          <w:color w:val="000000"/>
        </w:rPr>
        <w:t xml:space="preserve"> Служба по организации работы с обращениями-09-04</w:t>
      </w:r>
      <w:r>
        <w:br/>
      </w:r>
      <w:r>
        <w:rPr>
          <w:rFonts w:ascii="Times New Roman"/>
          <w:b/>
          <w:i w:val="false"/>
          <w:color w:val="000000"/>
        </w:rPr>
        <w:t>Главный эксперт службы по организации работы с обращениями, (две единицы), категория С-4, 09-04-01, 09-04-02</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12044"/>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социальные науки, экономика и бизнес (архивоведение, документоведение и документационное обеспечение), или здравоохранение и социальное обеспечение (медицина) (общая медицина, стоматология, общественное здравоохранение, медико-профилактическое дело).</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приема, регистрации, компьютерной и иной обработки обращений физических и юридических лиц в электронной программе документооборота (ЕСЭДО), их учет, распределение и доставка руководству, структурным подразделениям Министерства,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обобщение на обращения в установленный срок, обобщение сведений о ходе и результатах рассмотрения обращений, систематическое информирование руководства о состоянии исполнительской на обращения в установленный срок, обобщение сведений о ходе и результатах рассмотрения обращений, систематическое информирование руководства о состоянии исполнительской на обращения в установленный срок, обобщение сведений о ходе и результатах рассмотрения обращений, систематическое информирование руководства о состоянии исполнительской</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по рассмотрению обращений, подготовка информации на совещания руководству Министерства, вышестоящие и иные государственные органы, составление графиков приема физических лиц и представителей юридических лиц руководством Министерства, организация приема граждан, обобщение материалов, контроль исполнения поручений руководства по результатам приема граждан по личным вопросам, подготовка материалов и заключений по поручениям Президента, Правительства и руководства Министерства, рассмотрение писем, предложений, обращений и жалоб юридических и физических лиц по вопросам, входящим в компетенцию службы.</w:t>
            </w:r>
          </w:p>
        </w:tc>
      </w:tr>
    </w:tbl>
    <w:bookmarkStart w:name="z157" w:id="127"/>
    <w:p>
      <w:pPr>
        <w:spacing w:after="0"/>
        <w:ind w:left="0"/>
        <w:jc w:val="left"/>
      </w:pPr>
      <w:r>
        <w:rPr>
          <w:rFonts w:ascii="Times New Roman"/>
          <w:b/>
          <w:i w:val="false"/>
          <w:color w:val="000000"/>
        </w:rPr>
        <w:t xml:space="preserve"> Управление развития государственного языка -09-01</w:t>
      </w:r>
    </w:p>
    <w:bookmarkEnd w:id="127"/>
    <w:bookmarkStart w:name="z158" w:id="128"/>
    <w:p>
      <w:pPr>
        <w:spacing w:after="0"/>
        <w:ind w:left="0"/>
        <w:jc w:val="left"/>
      </w:pPr>
      <w:r>
        <w:rPr>
          <w:rFonts w:ascii="Times New Roman"/>
          <w:b/>
          <w:i w:val="false"/>
          <w:color w:val="000000"/>
        </w:rPr>
        <w:t xml:space="preserve"> Руководитель управления развития государственного языка, категория С-3, 09-01-01</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гуманитарные науки (филология, переводческое дело, международные отношения) или образование (казахский язык и литература).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9"/>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30"/>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1"/>
          <w:p>
            <w:pPr>
              <w:spacing w:after="20"/>
              <w:ind w:left="20"/>
              <w:jc w:val="both"/>
            </w:pPr>
            <w:r>
              <w:rPr>
                <w:rFonts w:ascii="Times New Roman"/>
                <w:b w:val="false"/>
                <w:i w:val="false"/>
                <w:color w:val="000000"/>
                <w:sz w:val="20"/>
              </w:rPr>
              <w:t xml:space="preserve">
Функциональные </w:t>
            </w:r>
            <w:r>
              <w:br/>
            </w:r>
            <w:r>
              <w:rPr>
                <w:rFonts w:ascii="Times New Roman"/>
                <w:b w:val="false"/>
                <w:i w:val="false"/>
                <w:color w:val="000000"/>
                <w:sz w:val="20"/>
              </w:rPr>
              <w:t>
обязанности</w:t>
            </w:r>
          </w:p>
          <w:bookmarkEnd w:id="131"/>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применения и развития государственного языка, выработка мер по расширению применения государственного языка, методическое обеспечение процесса развития сферы применения государственного языка, организация и контроль за исполнением плановых мероприятий по развитию государственного языка в структурных подразделениях Министерства,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обеспечение рассмотрения писем, предложений, заявлений и жалоб юридических и физических лиц по вопросам, входящим в компетенцию управления.</w:t>
            </w:r>
          </w:p>
        </w:tc>
      </w:tr>
    </w:tbl>
    <w:bookmarkStart w:name="z162" w:id="132"/>
    <w:p>
      <w:pPr>
        <w:spacing w:after="0"/>
        <w:ind w:left="0"/>
        <w:jc w:val="left"/>
      </w:pPr>
      <w:r>
        <w:rPr>
          <w:rFonts w:ascii="Times New Roman"/>
          <w:b/>
          <w:i w:val="false"/>
          <w:color w:val="000000"/>
        </w:rPr>
        <w:t xml:space="preserve"> Главный эксперт управления развития государственного языка (две единицы), категория С-4, 09-01-02, 09-01-03</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12065"/>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гуманитарные науки (филология, переводческое дело, международные отношения) или образование (казахский язык и литература).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3"/>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34"/>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расширению применения государственного языка при разработке нормативно-правовых актов и других документов Министерства, методическое обеспечение процесса развития сферы применения государственного языка, контроль за организацией курсов по изучению казахского языка, подготовка материалов по проведению оценки деятельности структурных подразделений Министерства в части расширения применения казахского языка, координация и контроль за обеспечением мероприятий Министерства по развитию и функционированию государственного языка в сфере государственного управления, редактирование и корректирование законопроектов, нормативных правовых актов и иных материалов, разрабатываемых на государственном языке, подготовка материалов и заключений по поручениям Президента Республики Казахстан, Правительства Республики Казахстан и руководства Министерства, подготовка статистических отчетов в уполномоченный орган по языкам, рассмотрение писем, предложений, обращений и жалоб юридических и физических лиц по вопросам, входящим в компетенцию управления.</w:t>
            </w:r>
          </w:p>
        </w:tc>
      </w:tr>
    </w:tbl>
    <w:bookmarkStart w:name="z165" w:id="135"/>
    <w:p>
      <w:pPr>
        <w:spacing w:after="0"/>
        <w:ind w:left="0"/>
        <w:jc w:val="left"/>
      </w:pPr>
      <w:r>
        <w:rPr>
          <w:rFonts w:ascii="Times New Roman"/>
          <w:b/>
          <w:i w:val="false"/>
          <w:color w:val="000000"/>
        </w:rPr>
        <w:t xml:space="preserve"> Эксперт управления развития государственного языка, категория С-5, (одна единица), 09-01-04</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12001"/>
      </w:tblGrid>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гуманитарные науки (филология, переводческое дело, международные отношения) или образование (казахский язык и литература).</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6"/>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37"/>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мер по расширению применения государственного языка при разработке нормативно-правовых актов и других документов Министерства, контроль за организацией курсов по изучению казахского языка, редактирование и корректирование законопроектов, нормативных правовых актов и иных материалов, разрабатываемых на государственном языке, участие в разработке методического материала по ведению делопроизводства на государственном языке, подготовка материалов и заключений по поручениям Президента Республики Казахстан, Правительства Республики Казахстан и руководства Министерства, подготовка статистических отчетов в уполномоченный орган по языкам, рассмотрение писем, предложений, обращений и жалоб юридических и физических лиц по вопросам, входящим в компетенцию управления.</w:t>
            </w:r>
          </w:p>
        </w:tc>
      </w:tr>
    </w:tbl>
    <w:bookmarkStart w:name="z168" w:id="138"/>
    <w:p>
      <w:pPr>
        <w:spacing w:after="0"/>
        <w:ind w:left="0"/>
        <w:jc w:val="left"/>
      </w:pPr>
      <w:r>
        <w:rPr>
          <w:rFonts w:ascii="Times New Roman"/>
          <w:b/>
          <w:i w:val="false"/>
          <w:color w:val="000000"/>
        </w:rPr>
        <w:t xml:space="preserve"> Управление документационного обеспечения и контроля -09-02</w:t>
      </w:r>
    </w:p>
    <w:bookmarkEnd w:id="138"/>
    <w:bookmarkStart w:name="z169" w:id="139"/>
    <w:p>
      <w:pPr>
        <w:spacing w:after="0"/>
        <w:ind w:left="0"/>
        <w:jc w:val="left"/>
      </w:pPr>
      <w:r>
        <w:rPr>
          <w:rFonts w:ascii="Times New Roman"/>
          <w:b/>
          <w:i w:val="false"/>
          <w:color w:val="000000"/>
        </w:rPr>
        <w:t xml:space="preserve"> Руководитель управления документационного обеспечения и контроля, категория С-3, 09-02-01</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социальные науки, экономика и бизнес (архивоведение, документоведение и документационное обеспечение), или здравоохранение и социальное обеспечение (общая медицина, стоматология, общественное здравоохранение, медико-профилактическое дело).</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0"/>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41"/>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по осуществлению контроля документационного и, связанного с ним информационного обеспечения деятельности Министерства, соблюдения требований документирования и управления документацией, обеспечение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актов и распоряжений Правительства и Премьер-Министра, депутатских запросов, поручений руководства Министерства, своевременное информирование Канцелярии Премьер-Министра и руководства Министерства о состоянии исполнительской дисциплины, разработка нормативных актов и инструкций по делопроизводству, электронному документообороту, координация работы по внедрению электронного документооборота (далее - ЕСЭДО), по переходу Министерства на безбумажный внутренний документооборот с использованием ЕСЭДО, интернет-портала государственных органов (ИПГО), подготовка информационных и аналитических материалов по вопросам деятельности управления, подготовка материалов по оценке деятельности Министерства в части исполнительской дисциплины, организация работы по приему граждан руководством Министерства по личным вопросам, подготовка и представление в Канцелярию Премьер-Министра информаций о работе по приему граждан, подготовка материалов и заключений по поручениям Президента, Правительства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172" w:id="142"/>
    <w:p>
      <w:pPr>
        <w:spacing w:after="0"/>
        <w:ind w:left="0"/>
        <w:jc w:val="left"/>
      </w:pPr>
      <w:r>
        <w:rPr>
          <w:rFonts w:ascii="Times New Roman"/>
          <w:b/>
          <w:i w:val="false"/>
          <w:color w:val="000000"/>
        </w:rPr>
        <w:t xml:space="preserve"> Главный эксперт управления документационного обеспечения и контроля (две единицы), категория С-4, 09-02-02, 09-02-03</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2131"/>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социальные науки, экономика и бизнес (архивоведение, документоведение и документационное обеспечение), или здравоохранение и социальное обеспечение (общая медицина, стоматология, общественное здравоохранение, медико-профилактическое дело).</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3"/>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44"/>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соблюдения единого порядка документирования, работы с документами, осуществление приема, регистрации, компьютерной и иной обработки корреспонденции в электронной программе документооборота (ЕСЭДО), учета, распределения и доставки служебной корреспонденции, обращений физических и юридических лиц руководству, структурным подразделениям Министерства, ежедневный мониторинг хода исполнения контрольных поручений вышестоящих органов, обращений физических и юридических лиц, своевременное направление подразделениям-исполнителям напоминаний о сроках исполнения контрольных директивных документов и обращений физических и юридических лиц, регулирование хода исполнения контрольных документов, контроля прохождения, оформления и исполнения документов в установленный срок, обобщение сведений о ходе и результатах исполнения, систематическое информирование руководства о состоянии исполнительской дисциплины, анализ состояния исполнительской дисциплины и подготовка ежемесячных информаций на аппаратное совещание руководству и ежеквартальных - для представления в Канцелярию Премьер-Министра, обобщение материалов, контроль исполнения поручений руководства по результатам приема граждан по личным вопросам, подготовка материалов и заключений по поручениям Президента, Правительства и руководства Министерства, рассмотрение писем, предложений, обращений и жалоб юридических и физических лиц по вопросам, входящим в компетенцию управления.</w:t>
            </w:r>
          </w:p>
        </w:tc>
      </w:tr>
    </w:tbl>
    <w:bookmarkStart w:name="z175" w:id="145"/>
    <w:p>
      <w:pPr>
        <w:spacing w:after="0"/>
        <w:ind w:left="0"/>
        <w:jc w:val="left"/>
      </w:pPr>
      <w:r>
        <w:rPr>
          <w:rFonts w:ascii="Times New Roman"/>
          <w:b/>
          <w:i w:val="false"/>
          <w:color w:val="000000"/>
        </w:rPr>
        <w:t xml:space="preserve"> Управление взаимодействия со средствами массовой информации - 09-03</w:t>
      </w:r>
    </w:p>
    <w:bookmarkEnd w:id="145"/>
    <w:bookmarkStart w:name="z176" w:id="146"/>
    <w:p>
      <w:pPr>
        <w:spacing w:after="0"/>
        <w:ind w:left="0"/>
        <w:jc w:val="left"/>
      </w:pPr>
      <w:r>
        <w:rPr>
          <w:rFonts w:ascii="Times New Roman"/>
          <w:b/>
          <w:i w:val="false"/>
          <w:color w:val="000000"/>
        </w:rPr>
        <w:t xml:space="preserve"> Руководитель управления взаимодействия со средствами массовой информации, категория С-3, 09-03-01</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гуманитарные науки (филология, иностранная филология) или социальные науки, экономика и бизнес (журналистика, связь с общественностью) или образование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 желательно наличие сертификатов повышения квалификации по специальности.</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7"/>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48"/>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Осуществление разработки и реализации Медиа–планов.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Рассмотрение обращений граждан и писем государственных органов и других организаций по вопросам компетенции Управления.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179" w:id="149"/>
    <w:p>
      <w:pPr>
        <w:spacing w:after="0"/>
        <w:ind w:left="0"/>
        <w:jc w:val="left"/>
      </w:pPr>
      <w:r>
        <w:rPr>
          <w:rFonts w:ascii="Times New Roman"/>
          <w:b/>
          <w:i w:val="false"/>
          <w:color w:val="000000"/>
        </w:rPr>
        <w:t xml:space="preserve"> Главный эксперт управления взаимодействия со средствами массовой информации, (одна единица), категория С-4, 09-03-02</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20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гуманитарные науки (иностранная филология) или социальные науки, экономика и бизнес (журналистика, связь с общественностью) или образование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 желательно наличие сертификатов повышения квалификации по специальности.</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0"/>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51"/>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Рассмотрение обращений граждан и писем государственных органов и других организаций по вопросам компетенции Управления.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182" w:id="152"/>
    <w:p>
      <w:pPr>
        <w:spacing w:after="0"/>
        <w:ind w:left="0"/>
        <w:jc w:val="left"/>
      </w:pPr>
      <w:r>
        <w:rPr>
          <w:rFonts w:ascii="Times New Roman"/>
          <w:b/>
          <w:i w:val="false"/>
          <w:color w:val="000000"/>
        </w:rPr>
        <w:t xml:space="preserve"> Департамент организации медицинской помощи – 10</w:t>
      </w:r>
    </w:p>
    <w:bookmarkEnd w:id="152"/>
    <w:bookmarkStart w:name="z183" w:id="153"/>
    <w:p>
      <w:pPr>
        <w:spacing w:after="0"/>
        <w:ind w:left="0"/>
        <w:jc w:val="left"/>
      </w:pPr>
      <w:r>
        <w:rPr>
          <w:rFonts w:ascii="Times New Roman"/>
          <w:b/>
          <w:i w:val="false"/>
          <w:color w:val="000000"/>
        </w:rPr>
        <w:t xml:space="preserve"> Директор Департамента организации медицинской помощи, категория С-1, 10-1</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2014"/>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4"/>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55"/>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Координация деятельности медицинских организаций по вопросам оказания медицинской помощи населению, реформирования здравоохранения. Взаимодействие с органами и организациями здравоохранения по вопросам организации медицинской помощи. Участие в разработке государственных и отраслевых программ по вопросам охраны здоровья граждан; осуществление контроля за подготовкой материалов к коллегиям министерства, проектов правительственных документов, законодательства по вопросам здравоохранения, их окончательная редакция. Рассмотрение служебных документов, писем и заявлений граждан. Участие в формировании потребности лекарственных средств по курируемым программам. Участие в комиссиях по проведению конкурсов по государственным закупкам, по направлению на лечение за рубеж и другие.</w:t>
            </w:r>
          </w:p>
        </w:tc>
      </w:tr>
    </w:tbl>
    <w:bookmarkStart w:name="z186" w:id="156"/>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10-2</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176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деятельности по вопросам организации оказания амбулаторно-поликлинической помощи, в т.ч. первичной медико-санитарной помощи (далее - ПМСП) и консультативно-диагностической помощи. Проектный офис по ПМСП. Организация медицинского обеспечения массовых мероприятий республиканского масштаба. Координация внедрения программы управления заболеваниями, универсально-прогрессивной модели патронажной службы. </w:t>
            </w:r>
            <w:r>
              <w:br/>
            </w:r>
            <w:r>
              <w:rPr>
                <w:rFonts w:ascii="Times New Roman"/>
                <w:b w:val="false"/>
                <w:i w:val="false"/>
                <w:color w:val="000000"/>
                <w:sz w:val="20"/>
              </w:rPr>
              <w:t xml:space="preserve">
Координация деятельности по вопросам организации службы скорой и неотложной медицинской помощи, санитарной авиации, лабораторной диагностики, службы крови. </w:t>
            </w:r>
            <w:r>
              <w:br/>
            </w:r>
            <w:r>
              <w:rPr>
                <w:rFonts w:ascii="Times New Roman"/>
                <w:b w:val="false"/>
                <w:i w:val="false"/>
                <w:color w:val="000000"/>
                <w:sz w:val="20"/>
              </w:rPr>
              <w:t>
Взаимодействие с МВД РК, МО РК по ведомственной медицине.</w:t>
            </w:r>
            <w:r>
              <w:br/>
            </w:r>
            <w:r>
              <w:rPr>
                <w:rFonts w:ascii="Times New Roman"/>
                <w:b w:val="false"/>
                <w:i w:val="false"/>
                <w:color w:val="000000"/>
                <w:sz w:val="20"/>
              </w:rPr>
              <w:t>
Координация деятельности службы родовспоможения и детства. Организация работы Республиканского штаба по снижению материнской и младенческой смертности. Координация вопросов оказания педиатрической помощи, организации педиатрических участков в организациях ПМСП. Мониторинг внедрения эффективных перинатальных технологий, принципов грудного вскармливания, ИВБДВ.</w:t>
            </w:r>
            <w:r>
              <w:br/>
            </w:r>
            <w:r>
              <w:rPr>
                <w:rFonts w:ascii="Times New Roman"/>
                <w:b w:val="false"/>
                <w:i w:val="false"/>
                <w:color w:val="000000"/>
                <w:sz w:val="20"/>
              </w:rPr>
              <w:t>
Осуществление иных функций в соответствии с должностной инструкцией заместителя директора Департамента.</w:t>
            </w:r>
          </w:p>
        </w:tc>
      </w:tr>
    </w:tbl>
    <w:bookmarkStart w:name="z190" w:id="157"/>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10-3</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1720"/>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деятельности по вопросам организации стационарной и стационарозамещающей медицинской помощи в рамках гарантированного объема бесплатной медицинской помощи и обязательного социального медицинского страхования. </w:t>
            </w:r>
            <w:r>
              <w:br/>
            </w:r>
            <w:r>
              <w:rPr>
                <w:rFonts w:ascii="Times New Roman"/>
                <w:b w:val="false"/>
                <w:i w:val="false"/>
                <w:color w:val="000000"/>
                <w:sz w:val="20"/>
              </w:rPr>
              <w:t xml:space="preserve">
Организация работы Координационных советов по пяти нозологиям, координация работы 28 профильных служб по терапии и хирургии, в т.ч. спортивной медицины. Развитие высокотехнологичных медицинских услуг, трансплантологии, вопросы направления на лечение за рубеж, определения воздействия ионизирующей радиации на здоровье граждан. </w:t>
            </w:r>
            <w:r>
              <w:br/>
            </w:r>
            <w:r>
              <w:rPr>
                <w:rFonts w:ascii="Times New Roman"/>
                <w:b w:val="false"/>
                <w:i w:val="false"/>
                <w:color w:val="000000"/>
                <w:sz w:val="20"/>
              </w:rPr>
              <w:t xml:space="preserve">
Курация вопросов обслуживания участников ВОВ. </w:t>
            </w:r>
            <w:r>
              <w:br/>
            </w:r>
            <w:r>
              <w:rPr>
                <w:rFonts w:ascii="Times New Roman"/>
                <w:b w:val="false"/>
                <w:i w:val="false"/>
                <w:color w:val="000000"/>
                <w:sz w:val="20"/>
              </w:rPr>
              <w:t xml:space="preserve">
Координация онкологической службы, проектный офис по онкологии. Курация вопросов по внедрению обязательного медицинского страхования, взаимодействие с ДКОСМС. </w:t>
            </w:r>
            <w:r>
              <w:br/>
            </w:r>
            <w:r>
              <w:rPr>
                <w:rFonts w:ascii="Times New Roman"/>
                <w:b w:val="false"/>
                <w:i w:val="false"/>
                <w:color w:val="000000"/>
                <w:sz w:val="20"/>
              </w:rPr>
              <w:t>
В рамках компетенции Департамента участие в разработке и согласовании проекта Кодекса РК "О здоровье народа и системе здравоохранения"</w:t>
            </w:r>
            <w:r>
              <w:br/>
            </w:r>
            <w:r>
              <w:rPr>
                <w:rFonts w:ascii="Times New Roman"/>
                <w:b w:val="false"/>
                <w:i w:val="false"/>
                <w:color w:val="000000"/>
                <w:sz w:val="20"/>
              </w:rPr>
              <w:t>
Осуществление иных функций в соответствии с должностной инструкцией заместителя директора Департамента.</w:t>
            </w:r>
          </w:p>
        </w:tc>
      </w:tr>
    </w:tbl>
    <w:bookmarkStart w:name="z196" w:id="158"/>
    <w:p>
      <w:pPr>
        <w:spacing w:after="0"/>
        <w:ind w:left="0"/>
        <w:jc w:val="left"/>
      </w:pPr>
      <w:r>
        <w:rPr>
          <w:rFonts w:ascii="Times New Roman"/>
          <w:b/>
          <w:i w:val="false"/>
          <w:color w:val="000000"/>
        </w:rPr>
        <w:t xml:space="preserve"> Управление амбулаторно-поликлинической и скорой медицинской помощи-10-01</w:t>
      </w:r>
    </w:p>
    <w:bookmarkEnd w:id="158"/>
    <w:bookmarkStart w:name="z197" w:id="159"/>
    <w:p>
      <w:pPr>
        <w:spacing w:after="0"/>
        <w:ind w:left="0"/>
        <w:jc w:val="left"/>
      </w:pPr>
      <w:r>
        <w:rPr>
          <w:rFonts w:ascii="Times New Roman"/>
          <w:b/>
          <w:i w:val="false"/>
          <w:color w:val="000000"/>
        </w:rPr>
        <w:t xml:space="preserve"> Руководитель управления амбулаторно-поликлинической и скорой медицинской помощи, категория С-3, 10-01-01</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квалификационной категории по организации здравоохранения или по специальности, наличие сертификатов повышения квалификации.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0"/>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61"/>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амбулаторно-поликлинической помощи, скорой медицинской помощи и санитарной авиации, первичной медико-санитарной медицинской помощи, консультативно-диагностической, доврачебной, квалифицированной медицинской помощи, лабораторной службы, службы крови, динамического наблюдения; внедрения программы управления заболеваниями, амбулаторно-лекарственного обеспечения, медицинской реабилитации в амбулаторных условиях, вопросы бытового насилия; Разработка приоритетных направлений и тематик для размещения государственного социального заказа среди неправительственных организаций по вопросам амбулаторно-поликлинической помощи, скорой медицинской помощи, санитарной авиации, службы крови, снижения травматизма и их реализация. Участие в формировании бюджетной заявки в рамках компетенции; Организация работы Координационного совета по внедрению интегрированной модели оказания медицинской помощи при травме; Разработка предложений по формированию перечня (номенклатуры) медицинских услуг на уровне оказания ПМСП и КДП.</w:t>
            </w:r>
          </w:p>
        </w:tc>
      </w:tr>
    </w:tbl>
    <w:bookmarkStart w:name="z200" w:id="162"/>
    <w:p>
      <w:pPr>
        <w:spacing w:after="0"/>
        <w:ind w:left="0"/>
        <w:jc w:val="left"/>
      </w:pPr>
      <w:r>
        <w:rPr>
          <w:rFonts w:ascii="Times New Roman"/>
          <w:b/>
          <w:i w:val="false"/>
          <w:color w:val="000000"/>
        </w:rPr>
        <w:t xml:space="preserve"> Главный эксперт управления амбулаторно-поликлинической и скорой медицинской помощи (четыре единицы), категория С-4, 10-01-02, 10-01-03, 10-01-04, 10-01-05</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квалификационной категории по организации здравоохранения или по специальности, наличие сертификатов повышения квалификации.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3"/>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64"/>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амбулаторно-поликлинической помощи, скорой медицинской помощи и санитарной авиации, первичной медико-санитарной медицинской помощи, консультативно-диагностической, доврачебной, квалифицированной медицинской помощи, лабораторной службы, динамического наблюдения; внедрения программы управления заболеваниями; Участие в разработке клинических протоколов на амбулаторно-поликлиническом уровне, скорой и неотложной медицинской помощи, медицинской помощи в форме санитарной авиации, травматологии; Вопросы медицинского обеспечения массовых мероприятий; Рассмотрение и подготовка заключений, отзывов, поправок к законам, а также иным нормативным правовым актам, поступающим на рассмотрение в Министерство, в пределах компетенции управления и участие в сопровождении их дальнейшего прохождения; Участие в формировании бюджетной заявки в рамках компетенции, взаимодействие с государственными органами по предупреждению и ликвидации чрезвычайных ситуаций, участие сотрудников Департамента в сезонных штабных учениях совместно с МВД КЧС.</w:t>
            </w:r>
          </w:p>
        </w:tc>
      </w:tr>
    </w:tbl>
    <w:bookmarkStart w:name="z203" w:id="165"/>
    <w:p>
      <w:pPr>
        <w:spacing w:after="0"/>
        <w:ind w:left="0"/>
        <w:jc w:val="left"/>
      </w:pPr>
      <w:r>
        <w:rPr>
          <w:rFonts w:ascii="Times New Roman"/>
          <w:b/>
          <w:i w:val="false"/>
          <w:color w:val="000000"/>
        </w:rPr>
        <w:t xml:space="preserve"> Эксперт управления амбулаторно-поликлинической и скорой медицинской помощи (одна единица), категория С-5, 10-01-06</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квалификационной категории по организации здравоохранения или специальности, наличие сертификатов повышения квалификации.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6"/>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67"/>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обеспечения населения медицинской помощью в форме санитарной авиации в рамках ГОБМП (развитие службы санитарной авиации, развитие службы скорой помощи, создание учебно-клинического центра международных стандартов неотложной медицинской помощи). Совершенствование эффективности деятельности ВОП, участковых терапевтов, социальных работников и психологов, оказания медицинской помощи парамедиками, обучение оказанию неотложной и экстренной медицинской помощи при ДТП, вопросы скрининговых осмотров.</w:t>
            </w:r>
          </w:p>
        </w:tc>
      </w:tr>
    </w:tbl>
    <w:bookmarkStart w:name="z206" w:id="168"/>
    <w:p>
      <w:pPr>
        <w:spacing w:after="0"/>
        <w:ind w:left="0"/>
        <w:jc w:val="left"/>
      </w:pPr>
      <w:r>
        <w:rPr>
          <w:rFonts w:ascii="Times New Roman"/>
          <w:b/>
          <w:i w:val="false"/>
          <w:color w:val="000000"/>
        </w:rPr>
        <w:t xml:space="preserve"> Управление охраны здоровья матери и ребенка-10-02</w:t>
      </w:r>
    </w:p>
    <w:bookmarkEnd w:id="168"/>
    <w:bookmarkStart w:name="z207" w:id="169"/>
    <w:p>
      <w:pPr>
        <w:spacing w:after="0"/>
        <w:ind w:left="0"/>
        <w:jc w:val="left"/>
      </w:pPr>
      <w:r>
        <w:rPr>
          <w:rFonts w:ascii="Times New Roman"/>
          <w:b/>
          <w:i w:val="false"/>
          <w:color w:val="000000"/>
        </w:rPr>
        <w:t xml:space="preserve"> Руководитель управления охраны здоровья матери и ребенка, категория С-3, 10-02-01</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высшей/первой квалификационной категории по акушерству и гинекологии или по педиатрии, сертификатов повышения квалификации по вопросам организации здравоохранения.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0"/>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71"/>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помощи матерям и детям, разработка нормативных правовых актов по охране здоровья матери и ребенка. Оказание медпомощи при орфанных (редких) заболеваниях, ДЦП, аутизме, вопросы лекарственного обеспечения касательно охраны здоровья матери и ребенка. Организация работы Координационного совета по внедрению интегрированных моделей по повышению эффективности работы службы родовспоможения и детства в целях охраны здоровья матери и ребенка. Организация работы Республиканского штаба по снижению материнской и младенческой смертности, разработка предложений по совершенствованию педиатрической помощи, организации педиатрических участков для детей в возрасте 0-6 лет. Координация внедрения универсально-прогрессивной модели патронажной службы для повышения доступности качественной медицинской помощи социально-уязвимым группам населения и профилактики социального сиротства. Участие в разработке клинических протоколов в области охраны здоровья матери и ребенка, в реализации рекомендаций Комитета ООН по правам ребенка, участие в реализации совместных международных проектов с ВОЗ, ЮНИСЕФ, ЮСАИД, ЮНФПА в области охраны здоровья матери и ребенка.</w:t>
            </w:r>
          </w:p>
        </w:tc>
      </w:tr>
    </w:tbl>
    <w:bookmarkStart w:name="z210" w:id="172"/>
    <w:p>
      <w:pPr>
        <w:spacing w:after="0"/>
        <w:ind w:left="0"/>
        <w:jc w:val="left"/>
      </w:pPr>
      <w:r>
        <w:rPr>
          <w:rFonts w:ascii="Times New Roman"/>
          <w:b/>
          <w:i w:val="false"/>
          <w:color w:val="000000"/>
        </w:rPr>
        <w:t xml:space="preserve"> Главный эксперт управления охраны здоровья матери и ребенка (четыре единицы), категория С-4, 10-02-02, 10-02-03, 10-02-04, 10-02-05</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2131"/>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высшей/первой квалификационной категории по акушерству и гинекологии или по педиатрии, сертификатов повышения квалификации по вопросам организации здравоохранения.</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3"/>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74"/>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регионализации перинатальной помощи, внедрения эффективных перинатальных технологий, принципов грудного вскармливания, интегрированного ведения болезней детского возраста и др., рекомендованных ВОЗ. Мониторинг ситуации по охране здоровья матери и ребенка, уровня материнской и младенческой смертности. Разработка мероприятий по совершенствованию помощи детям с неврологическими заболеваниями (ДЦП, аутизм и др.), внедрению новых технологий в диагностике и лечении, разработка мероприятия по совершенствованию сурдологической помощи детскому населению, мероприятия по совершенствованию реабилитационной и паллиативной помощи детям, проведение анализа и разработки предложений для совершенствования пренатальной диагностики для снижения рождения детей с врожденными пороками развития, разработка предложения для совершенствования диагностики, лечения и реабилитации больных детей орфанными заболеваниями (муковисцидоз, мукополисахаридоз, болезнь Гоше и т.п.). Разработка предложений по предупреждению торговли детьми в медицинских организациях. Координация мероприятий, направленных на укрепление здоровья детей, выполнение мероприятий по снижению смертности детей от травматизма, несчастных случаев. Совершенствование оказания медицинской помощи детям-сиротам и детям, оставшимся без попечения родителей, в Домах ребенка. Работа с обращениями граждан.</w:t>
            </w:r>
          </w:p>
        </w:tc>
      </w:tr>
    </w:tbl>
    <w:bookmarkStart w:name="z213" w:id="175"/>
    <w:p>
      <w:pPr>
        <w:spacing w:after="0"/>
        <w:ind w:left="0"/>
        <w:jc w:val="left"/>
      </w:pPr>
      <w:r>
        <w:rPr>
          <w:rFonts w:ascii="Times New Roman"/>
          <w:b/>
          <w:i w:val="false"/>
          <w:color w:val="000000"/>
        </w:rPr>
        <w:t xml:space="preserve"> Управление стационарной и стационарозамещающей помощи-10-03</w:t>
      </w:r>
    </w:p>
    <w:bookmarkEnd w:id="175"/>
    <w:bookmarkStart w:name="z214" w:id="176"/>
    <w:p>
      <w:pPr>
        <w:spacing w:after="0"/>
        <w:ind w:left="0"/>
        <w:jc w:val="left"/>
      </w:pPr>
      <w:r>
        <w:rPr>
          <w:rFonts w:ascii="Times New Roman"/>
          <w:b/>
          <w:i w:val="false"/>
          <w:color w:val="000000"/>
        </w:rPr>
        <w:t xml:space="preserve"> Руководитель управления стационарной и стационарозамещающей помощи, категория С-3, 10-03-01</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12086"/>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квалификационной категории по организации здравоохранения или по специальности.</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7"/>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78"/>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помощи на стационарном уровне, формирование перечня медицинских услуг в части ВТМУ,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совершенствования организации стационарной и стационарозамещающей медицинской помощи, определение потребности населения в специализированной медицинской помощи и высокотехнологичных медицинских услугах в зависимости от профиля. Организация деятельности Комиссии Министерства по направлению граждан Республики Казахстан на лечение за рубеж за счет бюджетных средств, реализация мероприятий по развитию трансплантологической службы, а также профильных служб в области здравоохранения. Организация работы Координационного совета по внедрению интегрированных моделей оказания медицинской помощи при остром инфаркте миокарда, управления острыми инсультами и онкологическими заболеваниями. Координация экстренных стационаров (приемные покои). Курация вопросов неврологической службы, медицинской реабилитации в стационарных условиях, вопросы прав человека, пытки, жестокого унижающего достоинство человека обращения.</w:t>
            </w:r>
          </w:p>
        </w:tc>
      </w:tr>
    </w:tbl>
    <w:bookmarkStart w:name="z217" w:id="179"/>
    <w:p>
      <w:pPr>
        <w:spacing w:after="0"/>
        <w:ind w:left="0"/>
        <w:jc w:val="left"/>
      </w:pPr>
      <w:r>
        <w:rPr>
          <w:rFonts w:ascii="Times New Roman"/>
          <w:b/>
          <w:i w:val="false"/>
          <w:color w:val="000000"/>
        </w:rPr>
        <w:t xml:space="preserve"> Главный эксперт управления стационарной и стационарозамещающей помощи (три единицы), категория С-4, 10-03-02, 10-03-03, 10-03-04</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11971"/>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квалификационной категории по организации здравоохранения или по специальности, магистр общественного здравоохранения, наличие сертификатов повышения квалификации.</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0"/>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81"/>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стационарной медицинской помощи, планирование мероприятий по установлению причинной связи с воздействием ионизирующего излучения, осуществление взаимодействия с общественными объединениями по реализации государственной политики в области развития СМП, ВТМУ и другое, участие в определении перечня медицинского оборудования, закупаемого за счет средств республиканского бюджета, в том числе в рамках лизинга, разработка предложения по совершенствованию амбулаторного лекарственного обеспечения в рамках ГОБМП и ОСМС, участие в подготовке материалов по правам человека и периодических докладов Уполномоченного по правам человека. Координация экстренных стационаров (приемные покои).</w:t>
            </w:r>
          </w:p>
        </w:tc>
      </w:tr>
    </w:tbl>
    <w:bookmarkStart w:name="z220" w:id="182"/>
    <w:p>
      <w:pPr>
        <w:spacing w:after="0"/>
        <w:ind w:left="0"/>
        <w:jc w:val="left"/>
      </w:pPr>
      <w:r>
        <w:rPr>
          <w:rFonts w:ascii="Times New Roman"/>
          <w:b/>
          <w:i w:val="false"/>
          <w:color w:val="000000"/>
        </w:rPr>
        <w:t xml:space="preserve"> Эксперт управления стационарной и стационарозамещающей помощи, (одна единица) категория С-5, 10-03-04</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сертификатов повышения квалификации по профилю организатора здравоохранения или по специальности.</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3"/>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84"/>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лечения граждан Республики Казахстан за рубежом. Определение перечня дружественных зарубежных клиник, сотрудничество с ними и выбор клиники для направления больных – граждан Республики Казахстан на лечение. Участие в работе Комиссии по направлению граждан Республики Казахстан на лечение за рубеж. Работа с международными организациями, осуществляющими лечение граждан Республики Казахстан за рубежом. Мониторирование результатов лечения граждан РК за рубежом. Подготовка аналитического материала по эффективности лечения за рубежом Курация вопросов оториноларингологии, офтальмологии, стоматологии и глазных болезни. Участие в разработке и реализации мер по совершенствованию высокоспециализированной медицинской помощи. Работа с курируемыми внештатными главными специалистами по вопросам оказания медицинской помощи. Участие в разработке законодательных и нормативных правовых актов по курируемому разделу работы. Участие в работе межведомственных рабочих групп по курируемым вопросам. Участие в подготовке и проведении конференций, семинаров, симпозиумов и совещаний по курируемым разделам. Работа с письмами граждан. Разработка норматива оснащенности и потребности в лекарственном обеспечении курируемой организаций.</w:t>
            </w:r>
          </w:p>
        </w:tc>
      </w:tr>
    </w:tbl>
    <w:bookmarkStart w:name="z233" w:id="185"/>
    <w:p>
      <w:pPr>
        <w:spacing w:after="0"/>
        <w:ind w:left="0"/>
        <w:jc w:val="left"/>
      </w:pPr>
      <w:r>
        <w:rPr>
          <w:rFonts w:ascii="Times New Roman"/>
          <w:b/>
          <w:i w:val="false"/>
          <w:color w:val="000000"/>
        </w:rPr>
        <w:t xml:space="preserve"> Департамент координации обязательного социального медицинского страхования-11</w:t>
      </w:r>
    </w:p>
    <w:bookmarkEnd w:id="185"/>
    <w:bookmarkStart w:name="z234" w:id="186"/>
    <w:p>
      <w:pPr>
        <w:spacing w:after="0"/>
        <w:ind w:left="0"/>
        <w:jc w:val="left"/>
      </w:pPr>
      <w:r>
        <w:rPr>
          <w:rFonts w:ascii="Times New Roman"/>
          <w:b/>
          <w:i w:val="false"/>
          <w:color w:val="000000"/>
        </w:rPr>
        <w:t xml:space="preserve"> Директор департамента координации обязательного социального медицинского страхования, категория С-1, 11-1</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менеджмент, государственное и местное управление) или право (юриспруденция)</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7"/>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88"/>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Координация мероприятий по внедрению обязательного социального медицинского страхования, включая вопросы совершенствования методов финансирования и тарифообразования медицинских услуг. Участие в формировании бюджета. Изучение и обобщение международного опыта функционирования и управления рисками систем медицинского страхования. Формирование предложений по совершенствованию законодательства в области обязательного социального медицинского страхования (далее – ОСМС), рекомендаций по совершенствованию деятельности фонда социального медицинского страхования, совершенствования тарифообразования. Формирование направлений развития и постановка задач функционирования системы ОСМС, а также ключевых показателей деятельности Фонда. Участие в осуществлении анализа, оценки и контроля финансовой устойчивости фонда социального медицинского страхования. Участие в разработке законопроектов и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финансирования и тарифообразования.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237" w:id="189"/>
    <w:p>
      <w:pPr>
        <w:spacing w:after="0"/>
        <w:ind w:left="0"/>
        <w:jc w:val="left"/>
      </w:pPr>
      <w:r>
        <w:rPr>
          <w:rFonts w:ascii="Times New Roman"/>
          <w:b/>
          <w:i w:val="false"/>
          <w:color w:val="000000"/>
        </w:rPr>
        <w:t xml:space="preserve"> Заместитель директора департамента координации обязательного социального  медицинского страхования, категория С-2, 11-2</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2159"/>
      </w:tblGrid>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менеджмент, государственное и местное управление) или право (юриспруденция)</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0"/>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91"/>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основных направлений деятельности Министерства и отрасли по вопросам внедрения и развития системы ОСМС, реализации реформирования в системе здравоохранения, изучение и обобщение международного опыта; организация мероприятий по внедрению ОСМС; участие в разработке законопроектов и проектов нормативных правовых актов, направленных на реформирование отрасли здравоохранения, внедрение и совершенствование системы ОСМС, рекомендаций по совершенствованию деятельности фонда социального медицинского страхования; участие в осуществлении мониторинга и оценки влияния затрат на медицинские услуг на показатели здравоохранения; совершенствование системы мотивации работников медицинских организаций, ориентированной на достижение конечного результата работы в рамках ГОБМП и в системе ОСМС; мониторинга исполнения программных документов, в части обеспечения приоритетного финансирования медицинских услуг в рамках ГОБМП и в системе ОСМС; мониторинг предоставления медицинской помощи в рамках ГОБМП и в системе ОСМС; разработка предложений по автоматическому формированию выборки случаев для проведения экспертизы; анализ эффективности затрат на медицинские услуги по формам медицинской помощи (амбулаторно-поликлиническая; стационарная; стационарозамещающая; скорая помощь; санитарная авиация);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внедрения ОСМС, оказания медицинской помощи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240" w:id="192"/>
    <w:p>
      <w:pPr>
        <w:spacing w:after="0"/>
        <w:ind w:left="0"/>
        <w:jc w:val="left"/>
      </w:pPr>
      <w:r>
        <w:rPr>
          <w:rFonts w:ascii="Times New Roman"/>
          <w:b/>
          <w:i w:val="false"/>
          <w:color w:val="000000"/>
        </w:rPr>
        <w:t xml:space="preserve"> Заместитель директора департамента координации обязательного социального медицинского страхования, категория С-2, 11-3</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2133"/>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менеджмент, государственное и местное управление) или право (юриспруденция)</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3"/>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94"/>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основных направлений деятельности Министерства и отрасли по вопросам внедрения и развития системы ОСМС, реализации реформирования в системе здравоохранения, совершенствования методов финансирования и тарифообразования медицинских услуг. Участие в формировании бюджета. Организация и реализация мероприятий по разработке и утверждению порядка, методики формирования тарифов на медицинские услуги в рамках ГОБМП и в системе ОСМС, размеров тарифов на медицинские услуги, предоставляемые в рамках ГОБМП и в системе ОСМС. Изучение и обобщение международного опыта тарифообразования и оплаты медицинских услуг, формирование предложений по совершенствованию методов оплаты медицинских услуг. Проведение сравнительного анализа методов оплаты медицинских услуг. Осуществление мониторинга и анализа влияния системы оплаты медицинских услуг на показатели здравоохранения. Организация мероприятий по внедрению ОСМС. Участие в разработке законопроектов и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финансирования и тарифообразования.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243" w:id="195"/>
    <w:p>
      <w:pPr>
        <w:spacing w:after="0"/>
        <w:ind w:left="0"/>
        <w:jc w:val="left"/>
      </w:pPr>
      <w:r>
        <w:rPr>
          <w:rFonts w:ascii="Times New Roman"/>
          <w:b/>
          <w:i w:val="false"/>
          <w:color w:val="000000"/>
        </w:rPr>
        <w:t xml:space="preserve"> Управление координации внедрения обязательного социального медицинского страхования-11-01</w:t>
      </w:r>
    </w:p>
    <w:bookmarkEnd w:id="195"/>
    <w:bookmarkStart w:name="z244" w:id="196"/>
    <w:p>
      <w:pPr>
        <w:spacing w:after="0"/>
        <w:ind w:left="0"/>
        <w:jc w:val="left"/>
      </w:pPr>
      <w:r>
        <w:rPr>
          <w:rFonts w:ascii="Times New Roman"/>
          <w:b/>
          <w:i w:val="false"/>
          <w:color w:val="000000"/>
        </w:rPr>
        <w:t xml:space="preserve"> Руководитель управления координации внедрения обязательного социального медицинского страхования, категория С-3, 11-01-01</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 или социальные науки, экономика и бизнес (экономика, менеджмент, государственное и местное управление) или право (юриспруденция) или естественные науки (биология)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7"/>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198"/>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определении направлений и задач развития и совершенствования системы ОСМС;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Астана, Алматы и другими участниками системы ОСМС по вопросам внедрения, развития и совершенствования системы ОСМС; разработка нормативных правовых актов по вопросам в пределах компетенции управления. Организация мероприятий по управлению рисками при внедрении ОСМС, мониторинг исполнения мероприятий по управлению рисками. Участие в разработке государственных программ в области здравоохранения.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w:t>
            </w:r>
          </w:p>
        </w:tc>
      </w:tr>
    </w:tbl>
    <w:bookmarkStart w:name="z247" w:id="199"/>
    <w:p>
      <w:pPr>
        <w:spacing w:after="0"/>
        <w:ind w:left="0"/>
        <w:jc w:val="left"/>
      </w:pPr>
      <w:r>
        <w:rPr>
          <w:rFonts w:ascii="Times New Roman"/>
          <w:b/>
          <w:i w:val="false"/>
          <w:color w:val="000000"/>
        </w:rPr>
        <w:t xml:space="preserve"> Главный эксперт управления координации внедрения обязательного социального медицинского страхования (две единицы), категория С-4, 11-01-02, 11-01-03</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1206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 или социальные науки, экономика и бизнес (экономика, менеджмент, государственное и местное управление) или право (юриспруденция) или естественные науки (биология)</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00"/>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01"/>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участие в мероприятиях по внедрению ОСМС, по управлению рисками при внедрении ОСМС, мониторинг исполнения мероприятий.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Астана, Алматы и другими участниками системы ОСМС по вопросам внедрения, развития и совершенствования системы ОСМС. Организация и участие в проведении семинаров, конференций, коллегий по курируемым вопросам. Разработка нормативных правовых актов по вопросам в пределах компетенции управления. Участие в разработке и реализации государственных программ в области здравоохранения. Рассмотрение обращений физических и юридических лиц в пределах компетенции.</w:t>
            </w:r>
          </w:p>
        </w:tc>
      </w:tr>
    </w:tbl>
    <w:bookmarkStart w:name="z250" w:id="202"/>
    <w:p>
      <w:pPr>
        <w:spacing w:after="0"/>
        <w:ind w:left="0"/>
        <w:jc w:val="left"/>
      </w:pPr>
      <w:r>
        <w:rPr>
          <w:rFonts w:ascii="Times New Roman"/>
          <w:b/>
          <w:i w:val="false"/>
          <w:color w:val="000000"/>
        </w:rPr>
        <w:t xml:space="preserve"> Эксперт управления координации внедрения обязательного социального медицинского страхования (одна единица), категория С-5, 11-01-04</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2040"/>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 или социальные науки, экономика и бизнес (экономика, менеджмент, государственное и местное управление) или право (юриспруденция) или естественные науки (биология)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03"/>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04"/>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внедрению ОСМС, по управлению рисками при внедрении ОСМС, мониторинге исполнения мероприятий. Участие в разработке государственных программ в области здравоохранения.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Астана, Алматы и другими участниками системы ОСМС по вопросам внедрения, развития и совершенствования системы ОСМС в пределах своей компетенции. Организация и участие в проведении семинаров, конференций, коллегий по курируемым вопросам. Рассмотрение обращений физических и юридических лиц в пределах компетенции.</w:t>
            </w:r>
          </w:p>
        </w:tc>
      </w:tr>
    </w:tbl>
    <w:bookmarkStart w:name="z253" w:id="205"/>
    <w:p>
      <w:pPr>
        <w:spacing w:after="0"/>
        <w:ind w:left="0"/>
        <w:jc w:val="left"/>
      </w:pPr>
      <w:r>
        <w:rPr>
          <w:rFonts w:ascii="Times New Roman"/>
          <w:b/>
          <w:i w:val="false"/>
          <w:color w:val="000000"/>
        </w:rPr>
        <w:t xml:space="preserve"> Управления совершенствования тарифообразования-11-02</w:t>
      </w:r>
    </w:p>
    <w:bookmarkEnd w:id="205"/>
    <w:bookmarkStart w:name="z254" w:id="206"/>
    <w:p>
      <w:pPr>
        <w:spacing w:after="0"/>
        <w:ind w:left="0"/>
        <w:jc w:val="left"/>
      </w:pPr>
      <w:r>
        <w:rPr>
          <w:rFonts w:ascii="Times New Roman"/>
          <w:b/>
          <w:i w:val="false"/>
          <w:color w:val="000000"/>
        </w:rPr>
        <w:t xml:space="preserve"> Руководитель управления совершенствования тарифообразования, категория С-3, 11-02-01</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07"/>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08"/>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определении направлений и задач развития и совершенствования методов финансирования, тарифообразования медицинских услуг, внедрения ОСМС. Реализация мероприятий по разработке и утверждению порядка, методики формирования тарифов на медицинские услуги в рамках ГОБМП и в системе ОСМС, размеров тарифов на медицинские услуги, предоставляемые в рамках ГОБМП и в системе ОСМС. Организация проведения мониторинга и анализа эффективности методов финансирования и тарифов медицинских услуг, их влияния на показатели здравоохранения. Изучение и обобщение международного опыта тарифообразования и оплаты медицинских услуг, формирование предложений по совершенствованию методов оплаты медицинских услуг. Проведение сравнительного анализа методов оплаты медицинских услуг. Взаимодействие со структурными подразделениями министерства, фондом социального медицинского страхования, центром тарифообразования,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их влияния на показатели отрасли.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w:t>
            </w:r>
          </w:p>
        </w:tc>
      </w:tr>
    </w:tbl>
    <w:bookmarkStart w:name="z257" w:id="209"/>
    <w:p>
      <w:pPr>
        <w:spacing w:after="0"/>
        <w:ind w:left="0"/>
        <w:jc w:val="left"/>
      </w:pPr>
      <w:r>
        <w:rPr>
          <w:rFonts w:ascii="Times New Roman"/>
          <w:b/>
          <w:i w:val="false"/>
          <w:color w:val="000000"/>
        </w:rPr>
        <w:t xml:space="preserve"> Главный эксперт управления совершенствования тарифообразования (две единицы), категория С-4, 11-02-02, 11-02-03</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0"/>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11"/>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по разработке и утверждению порядка, методики формирования тарифов на медицинские услуги в рамках ГОБМП и в системе ОСМС, размеров тарифов на медицинские услуги, предоставляемые в рамках ГОБМП и в системе ОСМС: проведение расчетов, сбор материалов, разработка НПА, аналитических записок, писем, презентационных и прочих материалов по вопросам тарифной политики. Изучение и обобщение международного опыта тарифообразования и оплаты медицинских услуг, формирование предложений по совершенствованию методов оплаты медицинских услуг. Проведение сравнительного анализа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финансирования и тарифообразования. Взаимодействие со структурными подразделениями министерства, фондом социального медицинского страхования, центром тарифообразования,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их влияния на показатели отрасли.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w:t>
            </w:r>
          </w:p>
        </w:tc>
      </w:tr>
    </w:tbl>
    <w:bookmarkStart w:name="z260" w:id="212"/>
    <w:p>
      <w:pPr>
        <w:spacing w:after="0"/>
        <w:ind w:left="0"/>
        <w:jc w:val="left"/>
      </w:pPr>
      <w:r>
        <w:rPr>
          <w:rFonts w:ascii="Times New Roman"/>
          <w:b/>
          <w:i w:val="false"/>
          <w:color w:val="000000"/>
        </w:rPr>
        <w:t xml:space="preserve"> Эксперт управления совершенствования тарифообразования, (одна единица), категория С-5, 22-02-04</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3"/>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14"/>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реализация мероприятий по разработке и утверждению порядка, методики формирования тарифов на медицинские услуги в рамках ГОБМП и в системе ОСМС, размеров тарифов на медицинские услуги, предоставляемые в рамках ГОБМП и в системе ОСМС: проведение расчетов, сбор материалов, разработка НПА, аналитических записок, писем, презентационных и прочих материалов по вопросам тарифной политики. Формирование предложений по совершенствованию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финансирования и тарифообразования. Взаимодействие со структурными подразделениями министерства, фондом социального медицинского страхования, центром тарифообразования, Управлениями здравоохранения регионов по вопросам совершенствования методов финансирования медицинских услуг, тарифообразования. Рассмотрение обращений физических и юридических лиц по вопросам внедрения ОСМС, тарифообразования и оплаты медицинских услуг. </w:t>
            </w:r>
          </w:p>
        </w:tc>
      </w:tr>
    </w:tbl>
    <w:bookmarkStart w:name="z263" w:id="215"/>
    <w:p>
      <w:pPr>
        <w:spacing w:after="0"/>
        <w:ind w:left="0"/>
        <w:jc w:val="left"/>
      </w:pPr>
      <w:r>
        <w:rPr>
          <w:rFonts w:ascii="Times New Roman"/>
          <w:b/>
          <w:i w:val="false"/>
          <w:color w:val="000000"/>
        </w:rPr>
        <w:t xml:space="preserve"> Управление прогнозирования и планирования объемов медицинских услуг -11-03, </w:t>
      </w:r>
    </w:p>
    <w:bookmarkEnd w:id="215"/>
    <w:bookmarkStart w:name="z264" w:id="216"/>
    <w:p>
      <w:pPr>
        <w:spacing w:after="0"/>
        <w:ind w:left="0"/>
        <w:jc w:val="left"/>
      </w:pPr>
      <w:r>
        <w:rPr>
          <w:rFonts w:ascii="Times New Roman"/>
          <w:b/>
          <w:i w:val="false"/>
          <w:color w:val="000000"/>
        </w:rPr>
        <w:t xml:space="preserve"> Руководитель управления прогнозирования и планирования объемов медицинских услуг, категория С-3, 11-03-01</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2023"/>
      </w:tblGrid>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Квалификационные требования</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социальные науки, экономика и бизнес (экономика, финансы, учет и аудит, государственное и местное управление).</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7"/>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18"/>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потребности медицинских услуг для обеспечения доступности с учетом приоритетных направлений, координация работы по определению пакетов услуг в рамках ГОБМП и системе ОСМС, совершенствование порядка закупа у субъектов здравоохранения услуг по оказанию медицинской помощи в рамках ГОБМП и в системе ОСМС, мониторинг и разработка предложений по дальнейшему развитию конкурентной среды среди поставщиков медицинских услуг,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bookmarkStart w:name="z267" w:id="219"/>
    <w:p>
      <w:pPr>
        <w:spacing w:after="0"/>
        <w:ind w:left="0"/>
        <w:jc w:val="left"/>
      </w:pPr>
      <w:r>
        <w:rPr>
          <w:rFonts w:ascii="Times New Roman"/>
          <w:b/>
          <w:i w:val="false"/>
          <w:color w:val="000000"/>
        </w:rPr>
        <w:t xml:space="preserve"> Главный эксперт управления прогнозирования и планирования объемов медицинских услуг, категория С-4 (три единицы), 11-03-02, 11-03-03, 11-03-04</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1972"/>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Квалификационные требования</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социальные науки, экономика и бизнес (экономика, финансы, учет и аудит, государственное и местное управление).</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0"/>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21"/>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и правовых актов, нормативных документов в рамках компетенции, совершенствование порядка оплаты и закупа у субъектов здравоохранения услуг по оказанию медицинской помощи в рамках ГОБМП и в системе ОСМС,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планирования объемов, анализ,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bookmarkStart w:name="z270" w:id="222"/>
    <w:p>
      <w:pPr>
        <w:spacing w:after="0"/>
        <w:ind w:left="0"/>
        <w:jc w:val="left"/>
      </w:pPr>
      <w:r>
        <w:rPr>
          <w:rFonts w:ascii="Times New Roman"/>
          <w:b/>
          <w:i w:val="false"/>
          <w:color w:val="000000"/>
        </w:rPr>
        <w:t xml:space="preserve"> Управление мониторинга и оценки эффективности медицинских услуг - 11-04,</w:t>
      </w:r>
    </w:p>
    <w:bookmarkEnd w:id="222"/>
    <w:bookmarkStart w:name="z271" w:id="223"/>
    <w:p>
      <w:pPr>
        <w:spacing w:after="0"/>
        <w:ind w:left="0"/>
        <w:jc w:val="left"/>
      </w:pPr>
      <w:r>
        <w:rPr>
          <w:rFonts w:ascii="Times New Roman"/>
          <w:b/>
          <w:i w:val="false"/>
          <w:color w:val="000000"/>
        </w:rPr>
        <w:t xml:space="preserve"> Руководитель управления мониторинга и эффективности медицинских услуг, категория С-3, 11-04-01</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213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Квалификационные требования
</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учет и аудит, финансы, государственное и местное управление), желательно наличие квалификационной категории по организации здравоохранения или по экономической специальности, наличие сертификатов повышения квалификации.</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4"/>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25"/>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участие в разработке нормативных правовых и правовых актов, стандартов, нормативных документов в рамках компетенции; осуществление мониторинга и оценки влияния затрат на медицинские услуг на показатели здравоохранения; совершенствование системы мотивации работников медицинских организаций, ориентированной на достижение конечного результата работы в рамках ГОБМП и в системе ОСМС; осуществление мониторинга исполнения программных документов, в части обеспечения приоритетного финансирования медицинских услуг в рамках ГОБМП и в системе ОСМС; разработка предложений по автоматическому формированию выборки случаев для проведения экспертизы; анализ эффективности затрат на медицинские услуги по формам медицинской помощи (амбулаторно-поликлиническая; стационарная; стационарозамещающая; скорая помощь; санитарная авиация); взаимодействие и координация деятельности подведомственных организаций по компетенции; рассмотрение писем, предложений, обращений физических и юридических лиц по вопросам, входящим в компетенцию Управления; участие в работе по внедрению обязательного социального медицинского страхования в соответствии с Государственной программой развития здравоохранения Республики Казахстан "Денсаулық" на 2016-2019 годы.</w:t>
            </w:r>
          </w:p>
        </w:tc>
      </w:tr>
    </w:tbl>
    <w:bookmarkStart w:name="z274" w:id="226"/>
    <w:p>
      <w:pPr>
        <w:spacing w:after="0"/>
        <w:ind w:left="0"/>
        <w:jc w:val="left"/>
      </w:pPr>
      <w:r>
        <w:rPr>
          <w:rFonts w:ascii="Times New Roman"/>
          <w:b/>
          <w:i w:val="false"/>
          <w:color w:val="000000"/>
        </w:rPr>
        <w:t xml:space="preserve"> Главный эксперт управления управления мониторинга и оценки эффективности медицинских услуг, категория С-4 (две единицы), 11-04-02, 11-04-03</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
        <w:gridCol w:w="12093"/>
      </w:tblGrid>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Квалификационные требования</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учет и аудит, финансы, государственное и местное управление) желательно квалификационной категории по организации здравоохранения или по экономической специальности, наличие сертификатов повышения квалификации. </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7"/>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28"/>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и правовых актов, стандартов, нормативных документов в рамках компетенции; осуществление мониторинга и оценки влияния затрат на медицинские услуг на показатели здравоохранения; совершенствование системы мотивации работников медицинских организаций, ориентированной на достижение конечного результата работы в рамках ГОБМП и в системе ОСМС; разработка предложений по автоматическому формированию выборки случаев для проведения экспертизы; анализ эффективности затрат на медицинские услуги по формам медицинской помощи (амбулаторно-поликлиническая; стационарная; стационарозамещающая; скорая помощь; санитарная авиация); рассмотрение писем, предложений, обращений физических и юридических лиц по вопросам, входящим в компетенцию Управления; участие в работе по внедрению обязательного социального медицинского страхования в соответствии с Государственной программой развития здравоохранения Республики Казахстан "Денсаулық" на 2016-2019 годы.</w:t>
            </w:r>
          </w:p>
        </w:tc>
      </w:tr>
    </w:tbl>
    <w:bookmarkStart w:name="z277" w:id="229"/>
    <w:p>
      <w:pPr>
        <w:spacing w:after="0"/>
        <w:ind w:left="0"/>
        <w:jc w:val="left"/>
      </w:pPr>
      <w:r>
        <w:rPr>
          <w:rFonts w:ascii="Times New Roman"/>
          <w:b/>
          <w:i w:val="false"/>
          <w:color w:val="000000"/>
        </w:rPr>
        <w:t xml:space="preserve"> Эксперт управления мониторинга и оценки эффективности медицинских услуг, категория С-5 (1 единица), 11-04-04</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 или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0"/>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31"/>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и правовых актов, стандартов, нормативных документов в рамках компетенции; осуществление мониторинга исполнения программных документов, в части обеспечения приоритетного финансирования медицинских услуг в рамках ГОБМП и в системе ОСМС; анализ эффективности затрат на медицинские услуги по формам медицинской помощи (амбулаторно-поликлиническая; стационарная; стационарозамещающая; скорая помощь; санитарная авиация); рассмотрение писем, предложений, обращений физических и юридических лиц по вопросам, входящим в компетенцию Управления; участие в работе по внедрению обязательного социального медицинского страхования в соответствии с Государственной программой развития здравоохранения Республики Казахстан "Денсаулық" на 2016-2019 годы.</w:t>
            </w:r>
          </w:p>
        </w:tc>
      </w:tr>
    </w:tbl>
    <w:bookmarkStart w:name="z280" w:id="232"/>
    <w:p>
      <w:pPr>
        <w:spacing w:after="0"/>
        <w:ind w:left="0"/>
        <w:jc w:val="left"/>
      </w:pPr>
      <w:r>
        <w:rPr>
          <w:rFonts w:ascii="Times New Roman"/>
          <w:b/>
          <w:i w:val="false"/>
          <w:color w:val="000000"/>
        </w:rPr>
        <w:t xml:space="preserve"> Департамент лекарственного обеспечения и стандартизации - 12</w:t>
      </w:r>
    </w:p>
    <w:bookmarkEnd w:id="232"/>
    <w:bookmarkStart w:name="z281" w:id="233"/>
    <w:p>
      <w:pPr>
        <w:spacing w:after="0"/>
        <w:ind w:left="0"/>
        <w:jc w:val="left"/>
      </w:pPr>
      <w:r>
        <w:rPr>
          <w:rFonts w:ascii="Times New Roman"/>
          <w:b/>
          <w:i w:val="false"/>
          <w:color w:val="000000"/>
        </w:rPr>
        <w:t xml:space="preserve"> Директор департамента лекарственного обеспечения и стандартизации, категория С-1, 12-1</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фармация, медико-профилактическое дело) или технические науки и технологии (технология фармацевтического производства, биотехнология, химическая технология органических веществ)</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4"/>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35"/>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по вопросам в области стандартизации медицинских услуг и разработки клинических протоколов, деятельности Объединенной комиссии по качеству медицинских услуг, обращения лекарственных средств. Формирование и реализация государственной политики. Участие в реализации Национальной лекарственной политики Республики Казахстан. Осуществление координации и государственного управления в области организации обеспечения населения и организаций здравоохранения безопасными, эффективными и качественными лекарственными средствами. Рассмотрение обращений физических и юридических лиц в пределах компетенции и принятие по ним необходимых мер (при необходимости). Выполнение иных обязанностей в соответствии с законодательством Республики Казахстан.</w:t>
            </w:r>
          </w:p>
        </w:tc>
      </w:tr>
    </w:tbl>
    <w:bookmarkStart w:name="z284" w:id="236"/>
    <w:p>
      <w:pPr>
        <w:spacing w:after="0"/>
        <w:ind w:left="0"/>
        <w:jc w:val="left"/>
      </w:pPr>
      <w:r>
        <w:rPr>
          <w:rFonts w:ascii="Times New Roman"/>
          <w:b/>
          <w:i w:val="false"/>
          <w:color w:val="000000"/>
        </w:rPr>
        <w:t xml:space="preserve"> Заместитель директора департамента стандартизации и лекарственного обеспечения, категория С-2, 12-2</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фармация, медико-профилактическое дело) или технические науки и технологии (технология фармацевтического производства, биотехнология, химическая технология органических веществ)</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7"/>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38"/>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по вопросам в области стандартизации медицинских услуг и разработки клинических протоколов, деятельности Объединенной комиссии по качеству медицинских услуг, обращения лекарственных средств. Формирование и реализация государственной политики. Участие в реализации Национальной лекарственной политики Республики Казахстан. Осуществление координации и государственного управления в области организации обеспечения населения и организаций здравоохранения безопасными, эффективными и качественными лекарственными средствами. Рассмотрение обращений физических и юридических лиц в пределах компетенции и принятие по ним необходимых мер (при необходимости). Выполнение иных обязанностей в соответствии с законодательством Республики Казахстан.</w:t>
            </w:r>
          </w:p>
        </w:tc>
      </w:tr>
    </w:tbl>
    <w:bookmarkStart w:name="z287" w:id="239"/>
    <w:p>
      <w:pPr>
        <w:spacing w:after="0"/>
        <w:ind w:left="0"/>
        <w:jc w:val="left"/>
      </w:pPr>
      <w:r>
        <w:rPr>
          <w:rFonts w:ascii="Times New Roman"/>
          <w:b/>
          <w:i w:val="false"/>
          <w:color w:val="000000"/>
        </w:rPr>
        <w:t xml:space="preserve"> Управление лекарственного обеспечения, 12-01</w:t>
      </w:r>
    </w:p>
    <w:bookmarkEnd w:id="239"/>
    <w:bookmarkStart w:name="z288" w:id="240"/>
    <w:p>
      <w:pPr>
        <w:spacing w:after="0"/>
        <w:ind w:left="0"/>
        <w:jc w:val="left"/>
      </w:pPr>
      <w:r>
        <w:rPr>
          <w:rFonts w:ascii="Times New Roman"/>
          <w:b/>
          <w:i w:val="false"/>
          <w:color w:val="000000"/>
        </w:rPr>
        <w:t xml:space="preserve"> Руководитель управления лекарственного обеспечения, категория С-3, 12-01-01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
        <w:gridCol w:w="12153"/>
      </w:tblGrid>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(фармация, общественное здравоохранение, общая медицина, медико-профилактическое дело), или технические науки и технологии (технология фармацевтического производства, биотехнология, химическая технология органических веществ)</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1"/>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42"/>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"Республиканский центр развития здравоохранения". Координация Единого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Осуществление мероприятий по совершенствованию лекарственного обеспечения, в том числе и амбулаторного. Осуществление мониторинга использования лекарственных средств в рамках гарантированного объема бесплатной медицинской помощи и системы обязательного социального медицинского страхования, в том числе в сфере обращения наркотических средств, психотропных веществ и прекурсоров, оборота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w:t>
            </w:r>
          </w:p>
        </w:tc>
      </w:tr>
    </w:tbl>
    <w:bookmarkStart w:name="z291" w:id="243"/>
    <w:p>
      <w:pPr>
        <w:spacing w:after="0"/>
        <w:ind w:left="0"/>
        <w:jc w:val="left"/>
      </w:pPr>
      <w:r>
        <w:rPr>
          <w:rFonts w:ascii="Times New Roman"/>
          <w:b/>
          <w:i w:val="false"/>
          <w:color w:val="000000"/>
        </w:rPr>
        <w:t xml:space="preserve"> Главный эксперт управления лекарственного обеспечения, категория С-4, (пять единиц) 12- 01-02, 12-01-03, 12-01-04, 12-01-05, 12-01-06</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
        <w:gridCol w:w="12149"/>
      </w:tblGrid>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(фармация, общественное здравоохранение, общая медицина, медико-профилактическое дело), или технические науки и технологии (технология фармацевтического производства, биотехнология, химическая технология органических веществ).</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4"/>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45"/>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"Республиканский центр развития здравоохранения". Координация Единого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Осуществление мероприятий по совершенствованию лекарственного обеспечения, в том числе и амбулаторного. Осуществление мониторинга использования лекарственных средств в рамках гарантированного объема бесплатной медицинской помощи и системы обязательного социального медицинского страхования, в том числе в сфере обращения наркотических средств, психотропных веществ и прекурсоров, оборота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w:t>
            </w:r>
          </w:p>
        </w:tc>
      </w:tr>
    </w:tbl>
    <w:bookmarkStart w:name="z294" w:id="246"/>
    <w:p>
      <w:pPr>
        <w:spacing w:after="0"/>
        <w:ind w:left="0"/>
        <w:jc w:val="left"/>
      </w:pPr>
      <w:r>
        <w:rPr>
          <w:rFonts w:ascii="Times New Roman"/>
          <w:b/>
          <w:i w:val="false"/>
          <w:color w:val="000000"/>
        </w:rPr>
        <w:t xml:space="preserve"> Эксперт управления лекарственного обеспечения, категория С-5, (одна единица), 12-01-07</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
        <w:gridCol w:w="12149"/>
      </w:tblGrid>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(фармация, общественное здравоохранение, общая медицина, медико-профилактическое дело), или технические науки и технологии (технология фармацевтического производства, биотехнология, химическая технология органических веществ)</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7"/>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48"/>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"Республиканский центр развития здравоохранения". Координация Единого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Осуществление мероприятий по совершенствованию лекарственного обеспечения, в том числе и амбулаторного. Осуществление мониторинга использования лекарственных средств в рамках гарантированного объема бесплатной медицинской помощи и системы обязательного социального медицинского страхования, в том числе в сфере обращения наркотических средств, психотропных веществ и прекурсоров, оборота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w:t>
            </w:r>
          </w:p>
        </w:tc>
      </w:tr>
    </w:tbl>
    <w:bookmarkStart w:name="z297" w:id="249"/>
    <w:p>
      <w:pPr>
        <w:spacing w:after="0"/>
        <w:ind w:left="0"/>
        <w:jc w:val="left"/>
      </w:pPr>
      <w:r>
        <w:rPr>
          <w:rFonts w:ascii="Times New Roman"/>
          <w:b/>
          <w:i w:val="false"/>
          <w:color w:val="000000"/>
        </w:rPr>
        <w:t xml:space="preserve"> Управление стандартизации медицинских услуг, 12-02</w:t>
      </w:r>
    </w:p>
    <w:bookmarkEnd w:id="249"/>
    <w:bookmarkStart w:name="z298" w:id="250"/>
    <w:p>
      <w:pPr>
        <w:spacing w:after="0"/>
        <w:ind w:left="0"/>
        <w:jc w:val="left"/>
      </w:pPr>
      <w:r>
        <w:rPr>
          <w:rFonts w:ascii="Times New Roman"/>
          <w:b/>
          <w:i w:val="false"/>
          <w:color w:val="000000"/>
        </w:rPr>
        <w:t xml:space="preserve"> Руководитель управления стандартизации медицинских услуг, категория С-3, 12-02-01</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1907"/>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1"/>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52"/>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Координация вопросов в области стандартизации медицинских услуг и разработки клинических протоколов. Координация разработки и совершенствования стандартов медицинских услуг, в том числе разработки методических рекомендаций по разработке стандартов медицинских услуг. Организация деятельности Объединенной комиссии по качеству медицинских услуг. Взаимодействие с подведомственными организациями, территориальными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разработки клинических протоколов.</w:t>
            </w:r>
          </w:p>
        </w:tc>
      </w:tr>
    </w:tbl>
    <w:bookmarkStart w:name="z301" w:id="253"/>
    <w:p>
      <w:pPr>
        <w:spacing w:after="0"/>
        <w:ind w:left="0"/>
        <w:jc w:val="left"/>
      </w:pPr>
      <w:r>
        <w:rPr>
          <w:rFonts w:ascii="Times New Roman"/>
          <w:b/>
          <w:i w:val="false"/>
          <w:color w:val="000000"/>
        </w:rPr>
        <w:t xml:space="preserve"> Главный эксперт управления стандартизации медицинских услуг, категория С-4, (две единицы) 12-02-02, 12-02-03</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1876"/>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4"/>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55"/>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в области стандартизации медицинских услуг и разработки клинических протоколов. Координация разработки и совершенствования стандартов медицинских услуг, в том числе разработки методических рекомендаций по разработке стандартов медицинских услуг. Организация деятельности Объединенной комиссии по качеству медицинских услуг. Взаимодействие с подведомственными организациями, территориальными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разработки клинических протоколов.</w:t>
            </w:r>
          </w:p>
        </w:tc>
      </w:tr>
    </w:tbl>
    <w:bookmarkStart w:name="z304" w:id="256"/>
    <w:p>
      <w:pPr>
        <w:spacing w:after="0"/>
        <w:ind w:left="0"/>
        <w:jc w:val="left"/>
      </w:pPr>
      <w:r>
        <w:rPr>
          <w:rFonts w:ascii="Times New Roman"/>
          <w:b/>
          <w:i w:val="false"/>
          <w:color w:val="000000"/>
        </w:rPr>
        <w:t xml:space="preserve"> Департамент политики общественного здравоохранения-13</w:t>
      </w:r>
    </w:p>
    <w:bookmarkEnd w:id="256"/>
    <w:bookmarkStart w:name="z305" w:id="257"/>
    <w:p>
      <w:pPr>
        <w:spacing w:after="0"/>
        <w:ind w:left="0"/>
        <w:jc w:val="left"/>
      </w:pPr>
      <w:r>
        <w:rPr>
          <w:rFonts w:ascii="Times New Roman"/>
          <w:b/>
          <w:i w:val="false"/>
          <w:color w:val="000000"/>
        </w:rPr>
        <w:t xml:space="preserve"> Директор департамента политики общественного здравоохранения, категория С-1, 13-1</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гигиена-эпидемиология)</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8"/>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59"/>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0"/>
          <w:p>
            <w:pPr>
              <w:spacing w:after="20"/>
              <w:ind w:left="20"/>
              <w:jc w:val="both"/>
            </w:pPr>
            <w:r>
              <w:rPr>
                <w:rFonts w:ascii="Times New Roman"/>
                <w:b w:val="false"/>
                <w:i w:val="false"/>
                <w:color w:val="000000"/>
                <w:sz w:val="20"/>
              </w:rPr>
              <w:t xml:space="preserve">
Определение политики в сфере общественного здравоохранения.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и контроль за разработкой проектов нормативных правовых актов в рамках компетенции департамента, разработкой и выполнением стратегических документов и операционных планов, подготовкой информационно-аналитических материалов в сфере общественного здравоохранения. Взаимодействие с государственными органами и организациями в пределах компетенции. Руководство работой, по ежегодной оценке, эффективности деятельности Департамента по достижению и реализации Министерством стратегических целей и задач в сфере общественного здравоохранения, выполнение иных полномочий, возложенных руководством Министерства. Участие в организации работы Национального координационного совета по вопросам охраны здоровья граждан при Правительстве Республики Казахстан, Общественного совета Министерства, Стратегического Комитета Министерства, Консультативной комиссии по иммунизации населения в Республике Казахстан. </w:t>
            </w:r>
            <w:r>
              <w:br/>
            </w:r>
            <w:r>
              <w:rPr>
                <w:rFonts w:ascii="Times New Roman"/>
                <w:b w:val="false"/>
                <w:i w:val="false"/>
                <w:color w:val="000000"/>
                <w:sz w:val="20"/>
              </w:rPr>
              <w:t>
Координация вопросов сферы медицинской статистики, достижения Целей устойчивого развития и Глобального индекса конкурентоспособности, семейной и гендерной политики, охраны общественного здоровья на популяционном уровне и отдельных категорий граждан (школьники, молодежь и др.), профилактики поведенческих факторов риска, инфекционных и неинфекционных заболеваний, правонарушений, бытового насилия, торговли людьми.</w:t>
            </w:r>
          </w:p>
          <w:bookmarkEnd w:id="260"/>
        </w:tc>
      </w:tr>
    </w:tbl>
    <w:bookmarkStart w:name="z309" w:id="261"/>
    <w:p>
      <w:pPr>
        <w:spacing w:after="0"/>
        <w:ind w:left="0"/>
        <w:jc w:val="left"/>
      </w:pPr>
      <w:r>
        <w:rPr>
          <w:rFonts w:ascii="Times New Roman"/>
          <w:b/>
          <w:i w:val="false"/>
          <w:color w:val="000000"/>
        </w:rPr>
        <w:t xml:space="preserve"> Заместитель директора департамента политики общественного здравоохранения, категория С-2, 13-2</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
        <w:gridCol w:w="12163"/>
      </w:tblGrid>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общественное здравоохранение, медико-профилактическое дело, гигиена-эпидемиология)</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проектов нормативных правовых актов в рамках компетенции департамента, разработкой и выполнением стратегических документов и операционных планов, подготовкой информационно-аналитических материалов в сфере общественного здравоохранения. Взаимодействие с государственными органами и организациями, неправительственными и международными организациями в пределах компетенции. Руководство работой по ежегодной оценке эффективности деятельности Департамента по достижению и реализации Министерством стратегических целей и задач в сфере общественного здравоохранения, выполнение иных полномочий возложенных руководством Министерства. Участие в организации работы Национального координационного совета по вопросам охраны здоровья граждан при Правительстве Республики Казахстан, Общественного совета, Стратегического комитета Министерства, Консультативной комиссии по иммунизации населения в Республике Казахстан. Координация вопросов охраны общественного здоровья на популяционном уровне, семейной и гендерной политики, профилактики заболеваний, поведенческих факторов риска, правонарушений, бытового насилия, торговли людьми, вопросов сферы медицинской статистики, порядка проведения профилактических и скрининговых осмотров целевых групп населения, динамического наблюдения, охраны репродуктивного здоровья, профилактики подростковой беременности, вопросов планирования семьи, школьной медицины, охраны общественного здоровья отдельных категорий граждан (школьники, молодежь и др.), профилактики заболеваний.</w:t>
            </w:r>
          </w:p>
        </w:tc>
      </w:tr>
    </w:tbl>
    <w:bookmarkStart w:name="z317" w:id="262"/>
    <w:p>
      <w:pPr>
        <w:spacing w:after="0"/>
        <w:ind w:left="0"/>
        <w:jc w:val="left"/>
      </w:pPr>
      <w:r>
        <w:rPr>
          <w:rFonts w:ascii="Times New Roman"/>
          <w:b/>
          <w:i w:val="false"/>
          <w:color w:val="000000"/>
        </w:rPr>
        <w:t xml:space="preserve"> Управление охраны общественного здоровья - 13-01</w:t>
      </w:r>
    </w:p>
    <w:bookmarkEnd w:id="262"/>
    <w:bookmarkStart w:name="z318" w:id="263"/>
    <w:p>
      <w:pPr>
        <w:spacing w:after="0"/>
        <w:ind w:left="0"/>
        <w:jc w:val="left"/>
      </w:pPr>
      <w:r>
        <w:rPr>
          <w:rFonts w:ascii="Times New Roman"/>
          <w:b/>
          <w:i w:val="false"/>
          <w:color w:val="000000"/>
        </w:rPr>
        <w:t xml:space="preserve"> Руководитель управления охраны общественного здоровья, категория С-3, 13-01-01</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гигиена и эпидемиология)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4"/>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65"/>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общее руководство работой Управления мониторинга и профилактики заболеваний. Осуществлять планирование, контроль, организацию и анализ работы сотрудников управления, обеспечение взаимозаменяемости в управлении. Осуществлять представление и защиту интересов Департамента на совещаниях Министерства и вне министерства.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Координировать работу и принимать участие в разработке программных документов в сфере общественного здравоохранения. Участвовать в разработке нормативных правовых актов Министерства и других государственных органов по вопросам общественного здравоохранения.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общественного здравоохранения. Участие в организации работы Национального координационного совета по вопросам охраны здоровья граждан при Правительстве Республики Казахстан, Общественного совета Министерства, Консультативной комиссии по иммунизации населения в Республике Казахстан. Координация вопросов охраны общественного здоровья на популяционном уровне, семейной и гендерной политики, профилактики заболеваний, поведенческих факторов риска, правонарушений, бытового насилия, торговли людьми.</w:t>
            </w:r>
          </w:p>
        </w:tc>
      </w:tr>
    </w:tbl>
    <w:bookmarkStart w:name="z321" w:id="266"/>
    <w:p>
      <w:pPr>
        <w:spacing w:after="0"/>
        <w:ind w:left="0"/>
        <w:jc w:val="left"/>
      </w:pPr>
      <w:r>
        <w:rPr>
          <w:rFonts w:ascii="Times New Roman"/>
          <w:b/>
          <w:i w:val="false"/>
          <w:color w:val="000000"/>
        </w:rPr>
        <w:t xml:space="preserve"> Главный эксперт управления охраны общественного здоровья (четыре единицы), категория С-4, 13-01-02, 13-01-03, 13-01-04, 13-01-05</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гигиена и эпидемиология)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7"/>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68"/>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Исполнять документы, в том числе обращения физических и юридических лиц, поступающие в управление, проводить самоанализ качества и своевременности их исполнения. Участвовать в разработке нормативных правовых актов Министерства и других государственных органов по вопросам общественного здравоохранения. Проводить анализ деятельности по профилактике и мониторингу заболеваний в рамках общественного здравоохранения, мониторинг и разработку профилактических программ, дорожных карт. Реализация мероприятий по обеспечению межсекторального взаимодействия по вопросам общественного здоровья. Проводить мониторинг организации деятельности по развитию научных исследований в области общественного здравоохранения. Организация и участие в работе конференций, семинаров, заседаний рабочих, экспертных групп, совещаний по вопросам, входящим в компетенцию. Участие в организации работы Национального координационного совета по вопросам охраны здоровья граждан при Правительстве Республики Казахстан, Общественного совета Министерства, Консультативной комиссии по иммунизации населения в Республике Казахстан. Координация вопросов охраны общественного здоровья на популяционном уровне, семейной и гендерной политики, профилактики заболеваний, поведенческих факторов риска, правонарушений, бытового насилия, торговли людьми.</w:t>
            </w:r>
          </w:p>
        </w:tc>
      </w:tr>
    </w:tbl>
    <w:bookmarkStart w:name="z324" w:id="269"/>
    <w:p>
      <w:pPr>
        <w:spacing w:after="0"/>
        <w:ind w:left="0"/>
        <w:jc w:val="left"/>
      </w:pPr>
      <w:r>
        <w:rPr>
          <w:rFonts w:ascii="Times New Roman"/>
          <w:b/>
          <w:i w:val="false"/>
          <w:color w:val="000000"/>
        </w:rPr>
        <w:t xml:space="preserve"> Управление профилактики заболеваний – 13-02</w:t>
      </w:r>
    </w:p>
    <w:bookmarkEnd w:id="269"/>
    <w:bookmarkStart w:name="z325" w:id="270"/>
    <w:p>
      <w:pPr>
        <w:spacing w:after="0"/>
        <w:ind w:left="0"/>
        <w:jc w:val="left"/>
      </w:pPr>
      <w:r>
        <w:rPr>
          <w:rFonts w:ascii="Times New Roman"/>
          <w:b/>
          <w:i w:val="false"/>
          <w:color w:val="000000"/>
        </w:rPr>
        <w:t xml:space="preserve"> Руководитель управления профилактики заболеваний, категория С-3, 13-02-01</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гигиена и эпидемиология)</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1"/>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72"/>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общее руководство работой Управления мониторинга и профилактики заболеваний. Осуществлять планирование, контроль, организацию и анализ работы сотрудников управления, обеспечение взаимозаменяемости в управлении. Осуществлять представление и защиту интересов Департамента на совещаниях Министерства и вне министерства.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Координировать работу и принимать участие в разработке программных документов в сфере общественного здравоохранения. Участвовать в разработке нормативных правовых актов Министерства и других государственных органов по вопросам общественного здравоохранения.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общественного здравоохранения. Координация вопросов сферы медицинской статистики, порядка проведения профилактических и скрининговых осмотров целевых групп населения, динамического наблюдения, охраны репродуктивного здоровья, профилактики абортов и подростковой беременности, планирования семьи, школьной медицины, охраны общественного здоровья отдельных категорий граждан (школьники, молодежь и др.), профилактики заболеваний.</w:t>
            </w:r>
          </w:p>
        </w:tc>
      </w:tr>
    </w:tbl>
    <w:bookmarkStart w:name="z328" w:id="273"/>
    <w:p>
      <w:pPr>
        <w:spacing w:after="0"/>
        <w:ind w:left="0"/>
        <w:jc w:val="left"/>
      </w:pPr>
      <w:r>
        <w:rPr>
          <w:rFonts w:ascii="Times New Roman"/>
          <w:b/>
          <w:i w:val="false"/>
          <w:color w:val="000000"/>
        </w:rPr>
        <w:t xml:space="preserve"> Главный эксперт управления профилактики заболеваний (одна единица), категория С-4, (одна едицина), 13-02-02</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гигиена и эпидемиология).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4"/>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75"/>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Исполнять документы, в том числе обращения физических и юридических лиц, поступающие в управление, проводить самоанализ качества и своевременности их исполнения. Участвовать в разработке нормативных правовых актов Министерства и других государственных органов по вопросам общественного здравоохранения. Проводить анализ деятельности по профилактике и мониторингу инфекционных и основных социально-значимых неинфекционных заболеваний в рамках общественного здравоохранения, мониторинг и разработку профилактических программ, дорожных карт. Реализация мероприятий по обеспечению межсекторального взаимодействия по вопросам общественного здоровья. Проводить мониторинг организации деятельности по развитию научных исследований в области общественного здравоохранения. Организация и участие в работе конференций, семинаров, заседаний рабочих, экспертных групп, совещаний по вопросам, входящим в компетенцию. Координация вопросов порядка проведения профилактических и скрининговых осмотров целевых групп населения, динамического наблюдения, охраны репродуктивного здоровья, планирования семьи, профилактики абортов и подростковой беременности, вопросов школьной медицины, охраны общественного здоровья отдельных категорий граждан (школьники, молодежь и др.), профилактики заболеваний.</w:t>
            </w:r>
          </w:p>
        </w:tc>
      </w:tr>
    </w:tbl>
    <w:bookmarkStart w:name="z331" w:id="276"/>
    <w:p>
      <w:pPr>
        <w:spacing w:after="0"/>
        <w:ind w:left="0"/>
        <w:jc w:val="left"/>
      </w:pPr>
      <w:r>
        <w:rPr>
          <w:rFonts w:ascii="Times New Roman"/>
          <w:b/>
          <w:i w:val="false"/>
          <w:color w:val="000000"/>
        </w:rPr>
        <w:t xml:space="preserve"> Эксперт управления профилактики заболеваний категория С-5, (одна единица), 13-02-03</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12013"/>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гигиена и эпидемиология).</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7"/>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78"/>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и качественно исполнять документы, поступающие на исполнение, в том числе обращения юридических и физических лиц. Проводить анализ деятельности по профилактике и мониторингу заболеваний в рамках общественного здравоохранения. Разрабатывать и принимать участие в разработке проектов нормативных правовых актов в рамках компетенции. Оказывать практическую и методическую помощь органам и организациям здравоохранения, подведомственным организациям здравоохранения по вопросам, входящим в компетенцию. Принимать участие в реализации мероприятий по обеспечению межсекторального взаимодействия по вопросам общественного здравоохранения. Принимать участие и обеспечивать подготовку необходимых документов к конференциям, семинарам, совещаниям, заседаниям советов, рабочих, экспертных групп по вопросам, входящим в компетенцию.</w:t>
            </w:r>
          </w:p>
        </w:tc>
      </w:tr>
    </w:tbl>
    <w:bookmarkStart w:name="z334" w:id="279"/>
    <w:p>
      <w:pPr>
        <w:spacing w:after="0"/>
        <w:ind w:left="0"/>
        <w:jc w:val="left"/>
      </w:pPr>
      <w:r>
        <w:rPr>
          <w:rFonts w:ascii="Times New Roman"/>
          <w:b/>
          <w:i w:val="false"/>
          <w:color w:val="000000"/>
        </w:rPr>
        <w:t xml:space="preserve"> Управление статистического учета и анализа - 13-03</w:t>
      </w:r>
    </w:p>
    <w:bookmarkEnd w:id="279"/>
    <w:bookmarkStart w:name="z335" w:id="280"/>
    <w:p>
      <w:pPr>
        <w:spacing w:after="0"/>
        <w:ind w:left="0"/>
        <w:jc w:val="left"/>
      </w:pPr>
      <w:r>
        <w:rPr>
          <w:rFonts w:ascii="Times New Roman"/>
          <w:b/>
          <w:i w:val="false"/>
          <w:color w:val="000000"/>
        </w:rPr>
        <w:t xml:space="preserve"> Руководитель управления статистического учета и анализа, категория С-3, 13-03-01</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2056"/>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гигиена и эпидемиология),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1"/>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82"/>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планирование и анализ работы Управления. Организация приема, формирования статистических отчетов, обработки количественных данных (ежеквартальных и по итогам отчетного года) и среднесрочных планов социально- экономического развития областей, городов Астана и Алматы. Участие в организации работы Стратегического комитета Министерства. Предоставление уполномоченному органу по статистике ведомственной статистической отчетности. Расчет показателей здоровья населения и деятельности медицинских организаций республики и проведение статистических анализов по ведомственным статистическим наблюдениям. Формирование ежегодного статистического сборника "Здоровье населения Республики Казахстан и деятельность организаций здравоохранения". Совершенствование статистической деятельности в области здравоохранения. Разработка и утверждение нормативных правовых актов по вопросам ведомственной статистики. Курация вопросов демографии, гендерного равенства. Мониторинг достижения Целей устойчивого развития и Глобального индекса конкурентоспособности.</w:t>
            </w:r>
          </w:p>
        </w:tc>
      </w:tr>
    </w:tbl>
    <w:bookmarkStart w:name="z338" w:id="283"/>
    <w:p>
      <w:pPr>
        <w:spacing w:after="0"/>
        <w:ind w:left="0"/>
        <w:jc w:val="left"/>
      </w:pPr>
      <w:r>
        <w:rPr>
          <w:rFonts w:ascii="Times New Roman"/>
          <w:b/>
          <w:i w:val="false"/>
          <w:color w:val="000000"/>
        </w:rPr>
        <w:t xml:space="preserve"> Главный эксперт управления статистического учета и анализа категория С-4, (одна единица), 13-03-02</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гигиена и эпидемиология),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4"/>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85"/>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статистической деятельности по ведомственным статистическим наблюдениям. Выработка предложений по совершенствованию статистической деятельности. Участие в разработке проектов нормативных правовых актов в области здравоохранения и медицинской статистики. Проведение экспертиз представленных на согласование проектов нормативных правовых актов в области здравоохранения. Проведение статистического анализа состояния здоровья и здравоохранения республики, в разрезе регионов. Сбор и формирование ведомственных статистических отчетностей ежеквартальной и годовой периодичности. Расчет показателей состояния здоровья и здравоохранения. Формирование статистических и аналитических сборников. Участие в формировании среднесрочных планов социально- экономического развития областей, городов Астана и Алматы. Участие в создании единой информационной системы здравоохранения. Оказание практической и методической помощи структурным подразделениям Министерства, местным органам здравоохранения, подведомственным организациям по вопросам, входящим в компетенцию Управления. Рассмотрение служебных документов, писем органов и организаций, контроль за их исполнением. Мониторинг достижения Целей устойчивого развития и Глобального индекса конкурентоспособности.</w:t>
            </w:r>
          </w:p>
        </w:tc>
      </w:tr>
    </w:tbl>
    <w:bookmarkStart w:name="z341" w:id="286"/>
    <w:p>
      <w:pPr>
        <w:spacing w:after="0"/>
        <w:ind w:left="0"/>
        <w:jc w:val="left"/>
      </w:pPr>
      <w:r>
        <w:rPr>
          <w:rFonts w:ascii="Times New Roman"/>
          <w:b/>
          <w:i w:val="false"/>
          <w:color w:val="000000"/>
        </w:rPr>
        <w:t xml:space="preserve"> Эксперт управления статистического учета и анализа, категория С-5 (одна единица), 13-03-03</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гигиена и эпидемиология),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7"/>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88"/>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государственного статистического учета и отчетности в области здравоохранения. Участие в координации деятельности санитарно-эпидемиологической службы и объектов фармацевтической деятельности по вопросам статистического учета и отчетности. Участие в разработке проектов нормативных правовых актов, направленных на совершенствование здравоохранения и отраслевой статистики. Участие в приеме, своде и обобщении ежеквартальных, полугодовых и годовых статистических данных по утвержденным отчетным формам. Проведение расчетов статистических показателей деятельности медицинских организаций республики и здоровья населения. Участие в формировании статистического и аналитического сборников. Подготовка информаций, отчетов, справок и аналитических материалов. Оказание практической и методической помощи местным органам здравоохранения, подведомственным организациям по вопросам, входящим в компетенцию Управления. Участие в подготовке семинаров, коллегий, конференций. Рассмотрение служебных документов, писем органов и организаций. Участие в организации работы Стратегического комитета Министерства.</w:t>
            </w:r>
          </w:p>
        </w:tc>
      </w:tr>
    </w:tbl>
    <w:bookmarkStart w:name="z344" w:id="289"/>
    <w:p>
      <w:pPr>
        <w:spacing w:after="0"/>
        <w:ind w:left="0"/>
        <w:jc w:val="left"/>
      </w:pPr>
      <w:r>
        <w:rPr>
          <w:rFonts w:ascii="Times New Roman"/>
          <w:b/>
          <w:i w:val="false"/>
          <w:color w:val="000000"/>
        </w:rPr>
        <w:t xml:space="preserve"> Департамент науки и человеческих ресурсов - 14</w:t>
      </w:r>
    </w:p>
    <w:bookmarkEnd w:id="289"/>
    <w:bookmarkStart w:name="z345" w:id="290"/>
    <w:p>
      <w:pPr>
        <w:spacing w:after="0"/>
        <w:ind w:left="0"/>
        <w:jc w:val="left"/>
      </w:pPr>
      <w:r>
        <w:rPr>
          <w:rFonts w:ascii="Times New Roman"/>
          <w:b/>
          <w:i w:val="false"/>
          <w:color w:val="000000"/>
        </w:rPr>
        <w:t xml:space="preserve"> Директор Департамента науки и человеческих ресурсов, категория С-1, 14-1</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12063"/>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(педиатрия, общая медицина, стоматология, общественное здравоохранение, фармация, медико-профилактическое дело) или социальные науки, экономика и бизнес (экономика, финансы, менеджмент), желательно наличие ученой/академической степени</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1"/>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92"/>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мониторинг выполнения научно-технических программ, участие в подготовке нормативных актов, приказов, решений, положений, инструкций, коллегий, участие в разработке стратегического плана Министерства, Департамента на кратко-, средне- и долгосрочную перспективу; подготовка аналитических обзорных материалов для Администрации Президента Республики Казахстан и Правительства Республики Казахстан, участие в подготовке республиканских, международных научно-практических конференций, публикация материалов по вопросам совершенствования медицинской науки и образования, управление человеческих ресурсов, организация, контроль и координация деятельности структурных подразделений департамента</w:t>
            </w:r>
          </w:p>
        </w:tc>
      </w:tr>
    </w:tbl>
    <w:bookmarkStart w:name="z348" w:id="293"/>
    <w:p>
      <w:pPr>
        <w:spacing w:after="0"/>
        <w:ind w:left="0"/>
        <w:jc w:val="left"/>
      </w:pPr>
      <w:r>
        <w:rPr>
          <w:rFonts w:ascii="Times New Roman"/>
          <w:b/>
          <w:i w:val="false"/>
          <w:color w:val="000000"/>
        </w:rPr>
        <w:t xml:space="preserve"> Заместитель директора Департамента науки и человеческих ресурсов, категория С-2, (две единицы), 14-2, 14-3</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(педиатрия, общая медицина, стоматология, общественное здравоохранение, фармация, медико-профилактическое дело) или социальные науки, экономика и бизнес (экономика, финансы, менеджмент), желательно наличие ученой/академической степени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9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медицинского образования, науки и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координация реализации программ развития в области медицинского образования, науки и кадрового обеспечения, координация деятельности, организаций медицинской науки и образования по вопросам реализации программ развития медицинского образования, науки и кадрового обеспечения</w:t>
            </w:r>
          </w:p>
        </w:tc>
      </w:tr>
    </w:tbl>
    <w:bookmarkStart w:name="z351" w:id="296"/>
    <w:p>
      <w:pPr>
        <w:spacing w:after="0"/>
        <w:ind w:left="0"/>
        <w:jc w:val="left"/>
      </w:pPr>
      <w:r>
        <w:rPr>
          <w:rFonts w:ascii="Times New Roman"/>
          <w:b/>
          <w:i w:val="false"/>
          <w:color w:val="000000"/>
        </w:rPr>
        <w:t xml:space="preserve"> Управление медицинского образования - 14-01</w:t>
      </w:r>
    </w:p>
    <w:bookmarkEnd w:id="296"/>
    <w:bookmarkStart w:name="z352" w:id="297"/>
    <w:p>
      <w:pPr>
        <w:spacing w:after="0"/>
        <w:ind w:left="0"/>
        <w:jc w:val="left"/>
      </w:pPr>
      <w:r>
        <w:rPr>
          <w:rFonts w:ascii="Times New Roman"/>
          <w:b/>
          <w:i w:val="false"/>
          <w:color w:val="000000"/>
        </w:rPr>
        <w:t xml:space="preserve"> Руководитель управления медицинского образования, категория С-3, 14-01-01</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12095"/>
      </w:tblGrid>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(педиатрия, общая медицина, стоматология, общественное здравоохранение, фармация, медико-профилактическое дело) или социальные науки, экономика и бизнес (экономика, финансы, менеджмент) или право (юриспруденция, международное право, правоохранительная деятельность) или естественные науки (биология, химия) или образование (русский язык и литература, иностранный язык: два иностранных языка, биология, химия) желательно наличие ученой/академической степени</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8"/>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299"/>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образования, разработка и реализация мер по совершенствованию медицинского и фармацевтического образования, выработка управленческих решений по дальнейшему развитию, координация взаимодействия с министерствами и ведомствами, осуществление планирования подготовки кадров в соответствии со стратегическими потребностями отрасли, анализ состояния медицинского и фармацевтического образования, взаимодействие с медицинскими организациями образования по вопросам медицинского и фармацевтического образования, анализ и мониторинг бюджетных программ по подготовке медицинских и фармацевтических кадров,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медицинского и фармацевтического образования, организация и руководство разработками программ по совершенствованию медицинского и фармацевтического образования, мониторинг подготовки медицинских и фармацевтических кадров, организация и проведение семинаров, конференций, совещаний по вопросам совершенствования медицинского и фармацевтического образования,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w:t>
            </w:r>
          </w:p>
        </w:tc>
      </w:tr>
    </w:tbl>
    <w:bookmarkStart w:name="z355" w:id="300"/>
    <w:p>
      <w:pPr>
        <w:spacing w:after="0"/>
        <w:ind w:left="0"/>
        <w:jc w:val="left"/>
      </w:pPr>
      <w:r>
        <w:rPr>
          <w:rFonts w:ascii="Times New Roman"/>
          <w:b/>
          <w:i w:val="false"/>
          <w:color w:val="000000"/>
        </w:rPr>
        <w:t xml:space="preserve"> Главный эксперт управления медицинского образования, категория С-4, (две единицы), 14-01-02, 14-01-03</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20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(педиатрия, общая медицина, стоматология, общественное здравоохранение, фармация, медико-профилактическое дело) или социальные науки, экономика и бизнес (экономика, финансы, менеджмент) или право (юриспруденция, международное право, правоохранительная деятельность) или естественные науки (биология, химия) или образование (русский язык и литература, иностранный язык: два иностранных языка, биология, химия) желательно наличие ученой/академической степени</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1"/>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02"/>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медицинского и фармацевтического образования, разработка и совершенствование основных законодательных актов, нормативных правовых документов и программ в области медицинского и фармацевтического образования, взаимодействие с медицинскими организациями образования по вопросам совершенствования медицинского и фармацевтического образования, анализ и мониторинг бюджетных программ по подготовке медицинских и фармацевтических кадров, реализация мероприятий по анализу, мониторингу подготовки медицинских и фармацевтических кадров, проведение семинаров, конференций, совещаний по вопросам совершенствования медицинского и фармацевтического образования,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 работа со служебной корреспонденцией и заявлениями граждан</w:t>
            </w:r>
          </w:p>
        </w:tc>
      </w:tr>
    </w:tbl>
    <w:bookmarkStart w:name="z358" w:id="303"/>
    <w:p>
      <w:pPr>
        <w:spacing w:after="0"/>
        <w:ind w:left="0"/>
        <w:jc w:val="left"/>
      </w:pPr>
      <w:r>
        <w:rPr>
          <w:rFonts w:ascii="Times New Roman"/>
          <w:b/>
          <w:i w:val="false"/>
          <w:color w:val="000000"/>
        </w:rPr>
        <w:t xml:space="preserve"> Эксперт управления медицинского образования (две единицы), категория С-5, 14-01-04, 14-01-05</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(педиатрия, общая медицина, стоматология, общественное здравоохранение, фармация, медико-профилактическое дело) или социальные науки, экономика и бизнес (экономика, финансы, менеджмент) или право (юриспруденция, международное право, правоохранительная деятельность) или естественные науки (биология, химия) или образование (русский язык и литература, иностранный язык: два иностранных языка, биология, химия) желательно наличие ученой/академической степени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4"/>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05"/>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обращений граждан и организаций по вопросам медицинского и фармацевтического образования, ведение делопроизводства, сбор, обобщение и анализ статистической отчетности организаций образования по подготовке медицинских и фармацевтических работников, подготовка аналитических материалов по курируемым вопросам медицинского и фармацевтического образования в республике, участие в разработке предложений по совершенствованию медицинского и фармацевтического образования в республике; участие в разработке проектов нормативных документов в области совершенствования медицинского и фармацевтического образования, планирование подготовки медицинских и фармацевтических кадров в соответствии со стратегическими потребностями отрасли, организация и разработка программ по совершенствованию медицинского и фармацевтического образования, анализ и мониторинг состояния медицинского и фармацевтического образования,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 </w:t>
            </w:r>
          </w:p>
        </w:tc>
      </w:tr>
    </w:tbl>
    <w:bookmarkStart w:name="z361" w:id="306"/>
    <w:p>
      <w:pPr>
        <w:spacing w:after="0"/>
        <w:ind w:left="0"/>
        <w:jc w:val="left"/>
      </w:pPr>
      <w:r>
        <w:rPr>
          <w:rFonts w:ascii="Times New Roman"/>
          <w:b/>
          <w:i w:val="false"/>
          <w:color w:val="000000"/>
        </w:rPr>
        <w:t xml:space="preserve"> Управление развития человеческих ресурсов и менеджмента - 14-02</w:t>
      </w:r>
    </w:p>
    <w:bookmarkEnd w:id="306"/>
    <w:bookmarkStart w:name="z362" w:id="307"/>
    <w:p>
      <w:pPr>
        <w:spacing w:after="0"/>
        <w:ind w:left="0"/>
        <w:jc w:val="left"/>
      </w:pPr>
      <w:r>
        <w:rPr>
          <w:rFonts w:ascii="Times New Roman"/>
          <w:b/>
          <w:i w:val="false"/>
          <w:color w:val="000000"/>
        </w:rPr>
        <w:t xml:space="preserve"> Руководитель управления развития человеческих ресурсов и менеджмента, категория С-3, 14-02-01</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(лечебное дело, педиатрия, общая медицина, стоматология, общественное здравоохранение, фармация, медико-профилактическое дело), или социальные науки, экономика и бизнес (экономика, финансы, менеджмент), или образование (химия, русский язык и литература), или право (юриспруденция, международное право, правоохранительная деятельность), желательно наличие ученой/академической степени</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8"/>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09"/>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развития человеческих ресурсов и менеджмента, общее руководство управлением развития кадровых ресурсов здравоохранения, выработка управленческих решений по дальнейшему развитию организаций здравоохранения, в т.ч. в рамках цифровизации, анализ состояния кадров отрасли, разработка и совершенствование типовых штатов и штатных нормативов организаций здравоохранения, разработка и совершенствование номенклатуры должностей и квалификационных требований к должностям отрасли, определение потребности в медицинских кадрах, анализ внедрения эффективных управленческих технологий в организациях здравоохранения, анализ и мониторинг бюджетных программ, мониторинг процесса внедрения института профессионального менеджмента, контроль за качеством оказания государственных услуг, организация и участие в комплексных проверках медицинских организаций по вопросам кадрового обеспечения и менеджмента, разработка основных законодательных актов, нормативных правовых документов в области развития и управления кадровыми ресурсов здравоохранения, контроль и мониторинг повышения квалификации и переподготовки медицинских и фармацевтических кадров, определение потребности и формирование государственного заказа повышения квалификации и переподготовки медицинских и фармацевтических кадров, организация повышения квалификации и переподготовки казахстанских специалистов за рубежом, организация и проведение семинаров, конференций, совещаний по вопросам совершенствования управления здравоохранением, координация взаимодействия с министерствами и ведомствами, медицинскими организациями.</w:t>
            </w:r>
          </w:p>
        </w:tc>
      </w:tr>
    </w:tbl>
    <w:bookmarkStart w:name="z365" w:id="310"/>
    <w:p>
      <w:pPr>
        <w:spacing w:after="0"/>
        <w:ind w:left="0"/>
        <w:jc w:val="left"/>
      </w:pPr>
      <w:r>
        <w:rPr>
          <w:rFonts w:ascii="Times New Roman"/>
          <w:b/>
          <w:i w:val="false"/>
          <w:color w:val="000000"/>
        </w:rPr>
        <w:t xml:space="preserve"> Главный эксперт управления развития ресурсов и менеджмента (две единицы), категория С-4, 14-02-02, 14-02-03</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(лечебное дело, педиатрия, общая медицина, стоматология, общественное здравоохранение, фармация, медико-профилактическое дело), или социальные науки, экономика и бизнес (экономика, финансы, менеджмент), или образование (химия, русский язык и литература), или право (юриспруденция, международное право, правоохранительная деятельность), желательно наличие ученой/академической степени.</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1"/>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12"/>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решений руководства, ведение делопроизводства, разработка нормативно-правовых актов в области развития человеческих ресурсов, менеджмента в сфере здравоохранения, анализ состояния кадров отрасли, разработка и совершенствование типовых штатов и штатных нормативов организаций здравоохранения, разработка и совершенствование номенклатуры должностей и квалификационных требований к должностям отрасли, определение потребности в медицинских кадрах, анализ и мониторинг бюджетных программ дополнительного образования медицинских и фармацевтических кадров, анализ и мониторинг дополнительного образования медицинских и фармацевтических кадров, анализ внедрения эффективных управленческих технологий в организациях здравоохранения, мониторинг процесса внедрения института профессионального менеджмента, мониторинг качества оказания государственных услуг, участие в комплексных проверках медицинских организаций по вопросам кадрового обеспечения и менеджмента, определение потребности и формирование государственного заказа в рамках дополнительного образования, участие в комплексных проверках организаций, по вопросам кадрового обеспечения и менеджмента занимающихся дополнительной подготовкой, взаимодействие с министерствами и ведомствами по вопросам развития человеческих ресурсов, организация дополнительного образования и переподготовки казахстанских специалистов за рубежом, подготовка материалов в Администрацию Президента, Канцелярию Премьер-Министра, работа со служебной корреспонденцией и заявлениями граждан.</w:t>
            </w:r>
          </w:p>
        </w:tc>
      </w:tr>
    </w:tbl>
    <w:bookmarkStart w:name="z368" w:id="313"/>
    <w:p>
      <w:pPr>
        <w:spacing w:after="0"/>
        <w:ind w:left="0"/>
        <w:jc w:val="left"/>
      </w:pPr>
      <w:r>
        <w:rPr>
          <w:rFonts w:ascii="Times New Roman"/>
          <w:b/>
          <w:i w:val="false"/>
          <w:color w:val="000000"/>
        </w:rPr>
        <w:t xml:space="preserve"> Эксперт управления развития человеческих ресурсов и менеджмента, категория С-5, (две единицы), 14-02-04, 14-02-05</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2040"/>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(лечебное дело, педиатрия, общая медицина, стоматология, общественное здравоохранение, фармация, медико-профилактическое дело), или социальные науки, экономика и бизнес (экономика, финансы, менеджмент), или образование (химия, русский язык и литература), или право (юриспруденция, международное право, правоохранительная деятельность)</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4"/>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15"/>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нормативно-правовых актов в области развития кадровых ресурсов, менеджмента в сфере здравоохранения, анализ состояния кадровых ресурсов отрасли, определение потребности в медицинских кадрах, сбор материалов для анализа деятельности организаций, анализ и мониторинг бюджетных программ по дополнительному образованию медицинских и фармацевтических кадров, анализ и мониторинг дополнительного образования медицинских и фармацевтических кадров, внедрение управленческих технологий, менеджмент, определение потребности и формирование государственного заказа на дополнительное образование, мониторинг процесса внедрения института профессионального менеджмента, участие в комплексных проверках организаций, обобщение и анализ статистической отчетности по закрепленным разделам, взаимодействие с министерствами и ведомствами по вопросам дополнительного образования, развития кадровых ресурсов здравоохранения, работа со служебной корреспонденцией и заявлениями граждан</w:t>
            </w:r>
          </w:p>
        </w:tc>
      </w:tr>
    </w:tbl>
    <w:bookmarkStart w:name="z371" w:id="316"/>
    <w:p>
      <w:pPr>
        <w:spacing w:after="0"/>
        <w:ind w:left="0"/>
        <w:jc w:val="left"/>
      </w:pPr>
      <w:r>
        <w:rPr>
          <w:rFonts w:ascii="Times New Roman"/>
          <w:b/>
          <w:i w:val="false"/>
          <w:color w:val="000000"/>
        </w:rPr>
        <w:t xml:space="preserve"> Управление развития сестринского дела - 14-03</w:t>
      </w:r>
    </w:p>
    <w:bookmarkEnd w:id="316"/>
    <w:bookmarkStart w:name="z372" w:id="317"/>
    <w:p>
      <w:pPr>
        <w:spacing w:after="0"/>
        <w:ind w:left="0"/>
        <w:jc w:val="left"/>
      </w:pPr>
      <w:r>
        <w:rPr>
          <w:rFonts w:ascii="Times New Roman"/>
          <w:b/>
          <w:i w:val="false"/>
          <w:color w:val="000000"/>
        </w:rPr>
        <w:t xml:space="preserve"> Руководитель управления развития сестринского дела, категория С-3, 14-03-01</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(педиатрия, общая медицина, стоматология, общественное здравоохранение, фармация, медико-профилактическое дело, сестринское дело) или социальные науки, экономика и бизнес (экономика, финансы, менеджмент) или право (юриспруденция, международное право, правоохранительная деятельность) или естественные науки (биология, химия), или образование (русский язык и литература, иностранный язык: два иностранных языка, биология, химия) желательно наличие ученой/академической степени</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8"/>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19"/>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развития сестринского дела, разработка и реализация мер по совершенствованию технического и профессионального, послесреднего образования, высшего и послевузовского образования в области сестринского дела, выработка управленческих решений по дальнейшему развитию сестринского дела, осуществление планирования подготовки кадров в соответствии со стратегическими потребностями отрасли, анализ состояния кадров в области сестринского дела, анализ состояния ТиПО, послесреднего образования, высшего и послевузовского образования в области сестринского дела, взаимодействие с медицинскими организациями образования по вопросам образования в области сестринского дела, анализ и мониторинг бюджетных программ по подготовке ТиПО, послесреднего образования, высшего и послевузовского образования в области сестринского дела,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сестринского дела, организация и руководство разработками программ по совершенствованию сестринского дела, организация и проведение семинаров, конференций, совещаний по вопросам совершенствования образования в области сестринского дела, взаимодействие с Министерствами, ведомствами и медицинскими организациями образования по вопросам развития сестринского дела</w:t>
            </w:r>
          </w:p>
        </w:tc>
      </w:tr>
    </w:tbl>
    <w:bookmarkStart w:name="z375" w:id="320"/>
    <w:p>
      <w:pPr>
        <w:spacing w:after="0"/>
        <w:ind w:left="0"/>
        <w:jc w:val="left"/>
      </w:pPr>
      <w:r>
        <w:rPr>
          <w:rFonts w:ascii="Times New Roman"/>
          <w:b/>
          <w:i w:val="false"/>
          <w:color w:val="000000"/>
        </w:rPr>
        <w:t xml:space="preserve"> Главный эксперт управления развития сестринского дела (одна единица), категория С-4, 14-03-02</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(педиатрия, общая медицина, стоматология, общественное здравоохранение, фармация, медико-профилактическое дело, сестринское дело) или социальные науки, экономика и бизнес (экономика, финансы, менеджмент) или право (юриспруденция, международное право, правоохранительная деятельность) или естественные науки (биология, химия), или образование (русский язык и литература, иностранный язык: два иностранных языка, биология, химия) желательно наличие ученой/академической степени</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1"/>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22"/>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ТиПО, послесреднего образования, разработка и совершенствование основных законодательных актов, нормативных правовых документов и программ в области сестринского дела, осуществление планирования подготовки кадров в соответствии со стратегическими потребностями отрасли, анализ состояния кадров в области сестринского дела, анализ состояния ТиПО, послесреднего образования, высшего и послевузовского образования в области сестринского дела, взаимодействие с медицинскими организациями образования по вопросам образования в области сестринского дела, анализ и мониторинг бюджетных программ по подготовке ТиПО, послесреднего образования, высшего послесреднего образования в области сестринского дела, реализация мероприятий по анализу, мониторингу подготовки, проведение семинаров, конференций, совещаний по вопросам совершенствования сестринского дела, взаимодействие с Министерствами, ведомствами и медицинскими организациями образования по вопросам совершенствования ТиПО, послесреднего образования, высшего послесреднего образования в области сестринского дела, работа со служебной корреспонденцией и заявлениями граждан.</w:t>
            </w:r>
          </w:p>
        </w:tc>
      </w:tr>
    </w:tbl>
    <w:bookmarkStart w:name="z378" w:id="323"/>
    <w:p>
      <w:pPr>
        <w:spacing w:after="0"/>
        <w:ind w:left="0"/>
        <w:jc w:val="left"/>
      </w:pPr>
      <w:r>
        <w:rPr>
          <w:rFonts w:ascii="Times New Roman"/>
          <w:b/>
          <w:i w:val="false"/>
          <w:color w:val="000000"/>
        </w:rPr>
        <w:t xml:space="preserve"> Эксперт управления развития сестринского дела, категория С-5, (одна единица), 14-03-03</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(педиатрия, общая медицина, стоматология, общественное здравоохранение, фармация, медико-профилактическое дело, сестринское дело) или социальные науки, экономика и бизнес (экономика, финансы, менеджмент) или право (юриспруденция, международное право, правоохранительная деятельность) или естественные науки (биология, химия), или образование (русский язык и литература, иностранный язык: два иностранных языка, биология, химия) желательно наличие ученой/академической степени</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4"/>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25"/>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граждан и организаций по вопросам ТиПО, послесреднего образования, высшего послесреднего образования в области сестринского дела, ведение делопроизводства, сбор, обобщение и анализ статистической отчетности организаций образования, подготовка аналитических материалов по курируемым вопросам, участие в разработке предложений по совершенствованию ТиПО, послесреднего образования высшего послесреднего образования в области сестринского дела в республике, участие в разработке проектов нормативных документов, планирование подготовки ТиПО, послесреднего образования, высшего послесреднего образования в области сестринского дела в соответствии со стратегическими потребностями отрасли, анализ состояния кадров в области сестринского дела, организация и разработка программ области сестринского дела, анализ и мониторинг,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ТиПО, послесреднего образования, высшего послесреднего образования в области сестринского дела</w:t>
            </w:r>
          </w:p>
        </w:tc>
      </w:tr>
    </w:tbl>
    <w:bookmarkStart w:name="z381" w:id="326"/>
    <w:p>
      <w:pPr>
        <w:spacing w:after="0"/>
        <w:ind w:left="0"/>
        <w:jc w:val="left"/>
      </w:pPr>
      <w:r>
        <w:rPr>
          <w:rFonts w:ascii="Times New Roman"/>
          <w:b/>
          <w:i w:val="false"/>
          <w:color w:val="000000"/>
        </w:rPr>
        <w:t xml:space="preserve"> Управление медицинской науки и новых технологий - 14-04</w:t>
      </w:r>
    </w:p>
    <w:bookmarkEnd w:id="326"/>
    <w:bookmarkStart w:name="z382" w:id="327"/>
    <w:p>
      <w:pPr>
        <w:spacing w:after="0"/>
        <w:ind w:left="0"/>
        <w:jc w:val="left"/>
      </w:pPr>
      <w:r>
        <w:rPr>
          <w:rFonts w:ascii="Times New Roman"/>
          <w:b/>
          <w:i w:val="false"/>
          <w:color w:val="000000"/>
        </w:rPr>
        <w:t xml:space="preserve"> Руководитель управления медицинской науки и новых технологий, категория С-3, 14-04-01</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2056"/>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(педиатрия, общая медицина, стоматология, общественное здравоохранение, фармация, медико-профилактическое дело) или социальные науки, экономика и бизнес (экономика, финансы, менеджмент), или право (юриспруденция, международное право, провоохранительная деятельность) желательно наличие ученой/академической степени</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8"/>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29"/>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медицинской науки и новых технологий, разработка и реализация мер по совершенствованию науки, выработка управленческих решений по дальнейшему развитию, анализ состояния медицинской науки, взаимодействие с медицинскими организациями науки по вопросам науки, организация и участие в комплексных проверках медицинских организаций науки, разработка основных законодательных актов, нормативных правовых документов в области науки, организация и руководство разработками программ по совершенствованию науки, мониторинг подготовки научных кадров, научной продукции научно-исследовательских организаций, координация внедрений научных разработок и реализации научно-технических программ в области здравоохранения, их законодательное обеспечение, организация и проведение семинаров, конференций, совещаний по вопросам совершенствования науки, взаимодействие с Министерствами, ведомствами и медицинскими организациями науки по вопросам совершенствования науки</w:t>
            </w:r>
          </w:p>
        </w:tc>
      </w:tr>
    </w:tbl>
    <w:bookmarkStart w:name="z385" w:id="330"/>
    <w:p>
      <w:pPr>
        <w:spacing w:after="0"/>
        <w:ind w:left="0"/>
        <w:jc w:val="left"/>
      </w:pPr>
      <w:r>
        <w:rPr>
          <w:rFonts w:ascii="Times New Roman"/>
          <w:b/>
          <w:i w:val="false"/>
          <w:color w:val="000000"/>
        </w:rPr>
        <w:t xml:space="preserve"> Главный эксперт управления медицинской науки и новых технологий (две единицы), категория С-4, 14-04-02, 14-04-03</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11983"/>
      </w:tblGrid>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(педиатрия, общая медицина, стоматология, общественное здравоохранение, фармация, медико-профилактическое дело), или социальные науки, экономика и бизнес (экономика, финансы, менеджмент), или право (юриспруденция, международное право, правоохранительная деятельность).</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1"/>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32"/>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науки, разработка и совершенствование основных законодательных актов, нормативных правовых документов и программ в области медицинской науки, взаимодействие с медицинскими организациями науки по вопросам совершенствования науки, анализ и мониторинг бюджетных программ по подготовке научных кадров, реализация мероприятий по анализу, мониторингу подготовки научных кадров, результатов выполнения прикладных научно-технических программ, практических внедрения инновационных разработок, проведение семинаров, конференций, совещаний по вопросам совершенствования науки, взаимодействие с Министерствами, ведомствами и медицинскими организациями науки по вопросам совершенствования науки, работа со служебной корреспонденцией и заявлениями граждан</w:t>
            </w:r>
          </w:p>
        </w:tc>
      </w:tr>
    </w:tbl>
    <w:bookmarkStart w:name="z388" w:id="333"/>
    <w:p>
      <w:pPr>
        <w:spacing w:after="0"/>
        <w:ind w:left="0"/>
        <w:jc w:val="left"/>
      </w:pPr>
      <w:r>
        <w:rPr>
          <w:rFonts w:ascii="Times New Roman"/>
          <w:b/>
          <w:i w:val="false"/>
          <w:color w:val="000000"/>
        </w:rPr>
        <w:t xml:space="preserve"> Департамент инвестиционной политики - 15</w:t>
      </w:r>
    </w:p>
    <w:bookmarkEnd w:id="333"/>
    <w:bookmarkStart w:name="z389" w:id="334"/>
    <w:p>
      <w:pPr>
        <w:spacing w:after="0"/>
        <w:ind w:left="0"/>
        <w:jc w:val="left"/>
      </w:pPr>
      <w:r>
        <w:rPr>
          <w:rFonts w:ascii="Times New Roman"/>
          <w:b/>
          <w:i w:val="false"/>
          <w:color w:val="000000"/>
        </w:rPr>
        <w:t xml:space="preserve"> Директор департамента инвестиционной политики, категория С-1, 15-1</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1924"/>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общественное здравоохранение, фармация, медико-профилактическое дело) или социальные науки, экономика и бизнес (экономика, финансы, менеджмент, мировая экономика, управление проектами, учет и аудит, государственное и местное управление) или технические науки и технологии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5"/>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36"/>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области здравоохранения, по планированию, формированию и реализации проектов строительства и реконструкции объектов в сфере здравоохранения, руководство разработкой документов Системы государственного планирования по вопросам государственных инвестиционных проектов. Сотрудничество с международными финансовыми организациями по вопросам государственно-частного партнерства.</w:t>
            </w:r>
          </w:p>
        </w:tc>
      </w:tr>
    </w:tbl>
    <w:bookmarkStart w:name="z392" w:id="337"/>
    <w:p>
      <w:pPr>
        <w:spacing w:after="0"/>
        <w:ind w:left="0"/>
        <w:jc w:val="left"/>
      </w:pPr>
      <w:r>
        <w:rPr>
          <w:rFonts w:ascii="Times New Roman"/>
          <w:b/>
          <w:i w:val="false"/>
          <w:color w:val="000000"/>
        </w:rPr>
        <w:t xml:space="preserve"> Заместитель директора Департамента инвестиционной политики, категория С-2, 15-2</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или социальные науки, экономика и бизнес (экономика, финансы, менеджмент, мировая экономика, управление проектами) или технические науки и технологии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8"/>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39"/>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том числе по их реализации, руководство разработки документов Системы государственного планирования по вопросам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395" w:id="340"/>
    <w:p>
      <w:pPr>
        <w:spacing w:after="0"/>
        <w:ind w:left="0"/>
        <w:jc w:val="left"/>
      </w:pPr>
      <w:r>
        <w:rPr>
          <w:rFonts w:ascii="Times New Roman"/>
          <w:b/>
          <w:i w:val="false"/>
          <w:color w:val="000000"/>
        </w:rPr>
        <w:t xml:space="preserve"> Заместитель директора Департамента инвестиционной политики, категория С-2, 15-3</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1968"/>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общественное здравоохранение, фармация, медико-профилактическое дело) или социальные науки, экономика и бизнес (экономика, финансы, менеджмент, мировая экономика, управление проектами, учет и аудит, государственное и местное управление) или технические науки и технологии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1"/>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42"/>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обеспечение деятельности департамента, обеспечение координации по разработке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обращения медицинских изделий,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целевых трансфертов на материально-техническое оснащение, а также осуществление их реализации и мониторинга, в том числе формирование сводного плана финансирования по обязательствам и платежам на предстоящий финансовый год</w:t>
            </w:r>
          </w:p>
        </w:tc>
      </w:tr>
    </w:tbl>
    <w:bookmarkStart w:name="z398" w:id="343"/>
    <w:p>
      <w:pPr>
        <w:spacing w:after="0"/>
        <w:ind w:left="0"/>
        <w:jc w:val="left"/>
      </w:pPr>
      <w:r>
        <w:rPr>
          <w:rFonts w:ascii="Times New Roman"/>
          <w:b/>
          <w:i w:val="false"/>
          <w:color w:val="000000"/>
        </w:rPr>
        <w:t xml:space="preserve"> Управление развития государственно-частного партнерства - 15-01 </w:t>
      </w:r>
    </w:p>
    <w:bookmarkEnd w:id="343"/>
    <w:bookmarkStart w:name="z399" w:id="344"/>
    <w:p>
      <w:pPr>
        <w:spacing w:after="0"/>
        <w:ind w:left="0"/>
        <w:jc w:val="left"/>
      </w:pPr>
      <w:r>
        <w:rPr>
          <w:rFonts w:ascii="Times New Roman"/>
          <w:b/>
          <w:i w:val="false"/>
          <w:color w:val="000000"/>
        </w:rPr>
        <w:t xml:space="preserve"> Руководитель управления развития государственно-частного партнерства, категория С-3, 15-01-01</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11997"/>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финансы, менеджмент, мировая экономика, управление проектами) или технические науки и технологии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5"/>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46"/>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осуществление общего руководства за деятельностью управления, координация работ по внедрению и развитию механизмов государственно-частного партнерства, обеспечение контроля работ на всех этапах разработки документов государственно-частного партнерства по строительству республиканских объектов,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ГЧП. Сотрудничество с международными финансовыми организациями по вопросам государственно-частного партнерства.</w:t>
            </w:r>
          </w:p>
        </w:tc>
      </w:tr>
    </w:tbl>
    <w:bookmarkStart w:name="z402" w:id="347"/>
    <w:p>
      <w:pPr>
        <w:spacing w:after="0"/>
        <w:ind w:left="0"/>
        <w:jc w:val="left"/>
      </w:pPr>
      <w:r>
        <w:rPr>
          <w:rFonts w:ascii="Times New Roman"/>
          <w:b/>
          <w:i w:val="false"/>
          <w:color w:val="000000"/>
        </w:rPr>
        <w:t xml:space="preserve"> Главный эксперт управления развития государственно-частного партнерства (две единицы), категория С-4, 15-01-02, 15-01-03</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2055"/>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финансы, менеджмент, мировая экономика, управление проектами) или технические науки и технологии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8"/>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49"/>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потенциального перечня проектов государственно-частного партнерства, проведение анализа, оценки согласования возможности реализации проектов на основе государственно-частного партнерства с учетом определения необходимости и целесообразности потребности проекта, изучение и анализ международного опыта в области государственно-частного партнерства, проведение мониторинга реализации доверительного управления объектов местного значения, осуществление подготовки документации проектов государственно-частного партнерства на строительство и в случаях, предусмотренных законодательством Республики Казахстан его согласование с уполномоченным органом по государственному планированию и уполномоченным государственным органом по исполнению бюджета,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405" w:id="350"/>
    <w:p>
      <w:pPr>
        <w:spacing w:after="0"/>
        <w:ind w:left="0"/>
        <w:jc w:val="left"/>
      </w:pPr>
      <w:r>
        <w:rPr>
          <w:rFonts w:ascii="Times New Roman"/>
          <w:b/>
          <w:i w:val="false"/>
          <w:color w:val="000000"/>
        </w:rPr>
        <w:t xml:space="preserve"> Эксперт управления развития государственно-частного партнерства, категория С-5, (одна единица), 15-01-04</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финансы, менеджмент, мировая экономика, управление проектами) или технические науки и технологии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1"/>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52"/>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встречи руководства Управления и Министерства с потенциальными концессионерами и частными партнерами, формирование потенциального перечня местных объектов, подлежащих приватизации, выполнение всех необходимых мероприятий по вопросам приватизации,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участие в подготовке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408" w:id="353"/>
    <w:p>
      <w:pPr>
        <w:spacing w:after="0"/>
        <w:ind w:left="0"/>
        <w:jc w:val="left"/>
      </w:pPr>
      <w:r>
        <w:rPr>
          <w:rFonts w:ascii="Times New Roman"/>
          <w:b/>
          <w:i w:val="false"/>
          <w:color w:val="000000"/>
        </w:rPr>
        <w:t xml:space="preserve"> Управление развития инфраструктуры здравоохранения- 15-02</w:t>
      </w:r>
    </w:p>
    <w:bookmarkEnd w:id="353"/>
    <w:bookmarkStart w:name="z409" w:id="354"/>
    <w:p>
      <w:pPr>
        <w:spacing w:after="0"/>
        <w:ind w:left="0"/>
        <w:jc w:val="left"/>
      </w:pPr>
      <w:r>
        <w:rPr>
          <w:rFonts w:ascii="Times New Roman"/>
          <w:b/>
          <w:i w:val="false"/>
          <w:color w:val="000000"/>
        </w:rPr>
        <w:t xml:space="preserve"> Руководитель управления развития инфраструктуры здравоохранения, категория С-3, 15-02-01</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11915"/>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финансы, менеджмент) или технические науки и технологии (строительство, архитектура, производство строительных материалов, изделий и конструкций)</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5"/>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56"/>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обеспечение деятельности управления, разработка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а также осуществление их реализации и мониторинга, в том числе формирование сводного плана финансирования по обязательствам и платежам на предстоящий финансовый год.</w:t>
            </w:r>
          </w:p>
        </w:tc>
      </w:tr>
    </w:tbl>
    <w:bookmarkStart w:name="z412" w:id="357"/>
    <w:p>
      <w:pPr>
        <w:spacing w:after="0"/>
        <w:ind w:left="0"/>
        <w:jc w:val="left"/>
      </w:pPr>
      <w:r>
        <w:rPr>
          <w:rFonts w:ascii="Times New Roman"/>
          <w:b/>
          <w:i w:val="false"/>
          <w:color w:val="000000"/>
        </w:rPr>
        <w:t xml:space="preserve"> Главный эксперт управления развития инфраструктуры здравоохранения (три единицы), категория С-4, 15-02-02, 15-02-03, 15-02-04</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финансы, менеджмент) или технические науки и технологии (строительство, архитектура, градостроительство, производство строительных материалов, изделий и конструкций).</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8"/>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59"/>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 по формированию и исполнению республиканского бюджета по республиканским бюджетным программам на развитие, направленным на строительство, реконструкцию, сейсмоусиление объектов здравоохранения местного значения и их мониторинг, обеспечение подготовки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согласование со структурными подразделениями Министерства и выдача отраслевого заключения на строительство объектов здравоохранения (республиканского значения), планирование и подготовка инвестиционного предложения, технико-экономического, финансово-экономического обоснования строительства объектов здравоохранения республиканского значения. Ведение контроля за работами на объектах строительства и привлеченных инжиниринговых услуг (технического и авторских надзоров, а также по управлению проектами на объектах строительства); Сверка соответствия действующему законодательству правильности (корректность) внесенных актов выполненных работ и справок по объектам строительства и капитального ремонта, согласование их в структурных подразделениях и внесение для проведения платежей. Участие в рассмотрении и согласовании обоснованных изменений проектных решений при строительно-монтажных работах на объектах строительства, участие в организации работ по введению в эксплуатацию завершенных объектов строительства; Организация и контроль работ по сдаче в эксплуатацию объектов строительства; Организация и проведение работ по согласованию исходных данных для проектирования запланированных к строительству объектов (АПЗ, ТУ, Схемы, Постановления и.т.д); Внесение предложений руководству по согласованию эскизных проектов, разделов проектов для проведения экспертизы; сопровождение (отработка мотивированных замечаний) разрабатываемых рабочих проектов при прохождении соответствующей экспертизы, проводит мониторинг строящихся и запланированных к строительству объектов и комплексов здравоохранения (реконструкция, расширение, совершенствование, капитальный ремонт); несет прямую ответственность за целевое использование и полное и своевременное освоение бюджетных средств, выделенных на строительство объектов и выполняет другие функции в соответствии с законодательством Республики Казахстан</w:t>
            </w:r>
          </w:p>
        </w:tc>
      </w:tr>
    </w:tbl>
    <w:bookmarkStart w:name="z415" w:id="360"/>
    <w:p>
      <w:pPr>
        <w:spacing w:after="0"/>
        <w:ind w:left="0"/>
        <w:jc w:val="left"/>
      </w:pPr>
      <w:r>
        <w:rPr>
          <w:rFonts w:ascii="Times New Roman"/>
          <w:b/>
          <w:i w:val="false"/>
          <w:color w:val="000000"/>
        </w:rPr>
        <w:t xml:space="preserve"> Управление обеспечения медицинскими изделиями - 15-03</w:t>
      </w:r>
    </w:p>
    <w:bookmarkEnd w:id="360"/>
    <w:bookmarkStart w:name="z416" w:id="361"/>
    <w:p>
      <w:pPr>
        <w:spacing w:after="0"/>
        <w:ind w:left="0"/>
        <w:jc w:val="left"/>
      </w:pPr>
      <w:r>
        <w:rPr>
          <w:rFonts w:ascii="Times New Roman"/>
          <w:b/>
          <w:i w:val="false"/>
          <w:color w:val="000000"/>
        </w:rPr>
        <w:t xml:space="preserve"> Руководитель управления обеспечения медицинскими изделиями, категория С-3, 15-03-01</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общественное здравоохранение, медико-профилактическое дело, фармация) или технические науки и технологии (технология фармацевтического производства, биотехнология, химическая технология органических веществ) или социальные науки, экономика и бизнес (экономика, менеджмент, учет и аудит, финансы, государственное и местное управление) или право (юриспруденция)</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2"/>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63"/>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по вопросам компетенции управления. Реализация государственной политики в сфере медицинских изделий, в том числе совместных международных проектов. Координация деятельности по вопросам рационального использования изделий медицинского назначения и медицинской техники РГП на ПХВ "Национальный центр экспертизы лекарственных средств, изделий медицинского назначения и медицинской техники". Координация Единого дистрибьютора в части обеспечения медицинскими изделиями. Осуществление мониторинга использования медицинских изделий в рамках гарантированного объема бесплатной медицинской помощи и системы обязательного социального медицинского страхования. Взаимодействие с местными исполнительными органами,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419" w:id="364"/>
    <w:p>
      <w:pPr>
        <w:spacing w:after="0"/>
        <w:ind w:left="0"/>
        <w:jc w:val="left"/>
      </w:pPr>
      <w:r>
        <w:rPr>
          <w:rFonts w:ascii="Times New Roman"/>
          <w:b/>
          <w:i w:val="false"/>
          <w:color w:val="000000"/>
        </w:rPr>
        <w:t xml:space="preserve"> Главный эксперт управления обеспечения медицинскими изделиями (три единицы), категория С-4, 15-03-02, 15-03-03, 15-03-04</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общественное здравоохранение, медико-профилактическое дело, фармация) или технические науки и технологии (технология фармацевтического производства, биотехнология, химическая технология органических веществ) или социальные науки, экономика и бизнес (экономика, менеджмент, учет и аудит, финансы, государственное и местное управление) или право (юриспруденция)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5"/>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6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66"/>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медицинских изделий, в том числе совместных международных проектов. Координация деятельности по вопросам рационального использования медицинских изделий РГП на ПХВ "Национальный центр экспертизы лекарственных средств, изделий медицинского назначения и медицинской техники". Координация Единого дистрибьютора в части обеспечения медицинскими изделиями. Осуществление мониторинга использования медицинских изделий в рамках гарантированного объема бесплатной медицинской помощи и системы обязательного социального медицинского страхования. Взаимодействие с местными исполнительными органами,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Выполнение иных обязанностей в соответствии с законодательством Республики Казахстан.</w:t>
            </w:r>
          </w:p>
        </w:tc>
      </w:tr>
    </w:tbl>
    <w:bookmarkStart w:name="z422" w:id="367"/>
    <w:p>
      <w:pPr>
        <w:spacing w:after="0"/>
        <w:ind w:left="0"/>
        <w:jc w:val="left"/>
      </w:pPr>
      <w:r>
        <w:rPr>
          <w:rFonts w:ascii="Times New Roman"/>
          <w:b/>
          <w:i w:val="false"/>
          <w:color w:val="000000"/>
        </w:rPr>
        <w:t xml:space="preserve"> Департамент цифровизации здравоохранения - 16</w:t>
      </w:r>
    </w:p>
    <w:bookmarkEnd w:id="367"/>
    <w:bookmarkStart w:name="z423" w:id="368"/>
    <w:p>
      <w:pPr>
        <w:spacing w:after="0"/>
        <w:ind w:left="0"/>
        <w:jc w:val="left"/>
      </w:pPr>
      <w:r>
        <w:rPr>
          <w:rFonts w:ascii="Times New Roman"/>
          <w:b/>
          <w:i w:val="false"/>
          <w:color w:val="000000"/>
        </w:rPr>
        <w:t xml:space="preserve"> Директор департамента цифровизации здравоохранения, категория С-1, 16-1</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2055"/>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образование (математика, физика, информатика) или естественные науки (информатика, физика) или социальные науки, экономика и бизнес (экономика, финансы, учет и аудит, менеджмент, государственное и местное управление)</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9"/>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70"/>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426" w:id="371"/>
    <w:p>
      <w:pPr>
        <w:spacing w:after="0"/>
        <w:ind w:left="0"/>
        <w:jc w:val="left"/>
      </w:pPr>
      <w:r>
        <w:rPr>
          <w:rFonts w:ascii="Times New Roman"/>
          <w:b/>
          <w:i w:val="false"/>
          <w:color w:val="000000"/>
        </w:rPr>
        <w:t xml:space="preserve"> Заместитель директора департамента цифровизации здравоохранения, категория С-2, 16-2</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образование (математика, физика, информатика) или естественные науки (информатика, физика) или социальные науки, экономика и бизнес (экономика, финансы, учет и аудит, менеджмент, государственное и местное управление)</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2"/>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73"/>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 по автоматизации государственных услуг в сфере здравоохранения.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429" w:id="374"/>
    <w:p>
      <w:pPr>
        <w:spacing w:after="0"/>
        <w:ind w:left="0"/>
        <w:jc w:val="left"/>
      </w:pPr>
      <w:r>
        <w:rPr>
          <w:rFonts w:ascii="Times New Roman"/>
          <w:b/>
          <w:i w:val="false"/>
          <w:color w:val="000000"/>
        </w:rPr>
        <w:t xml:space="preserve"> Управление координации и автоматизации государственных услуг - 16-01 </w:t>
      </w:r>
    </w:p>
    <w:bookmarkEnd w:id="374"/>
    <w:bookmarkStart w:name="z430" w:id="375"/>
    <w:p>
      <w:pPr>
        <w:spacing w:after="0"/>
        <w:ind w:left="0"/>
        <w:jc w:val="left"/>
      </w:pPr>
      <w:r>
        <w:rPr>
          <w:rFonts w:ascii="Times New Roman"/>
          <w:b/>
          <w:i w:val="false"/>
          <w:color w:val="000000"/>
        </w:rPr>
        <w:t xml:space="preserve"> Руководитель управления цифровизации и координации государственных услуг, категория С-3, 16-01-01</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1942"/>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социальные науки, экономика и бизнес (экономика, финансы, учет и аудит, государственное и местное управление).</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7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6"/>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77"/>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управления, осуществление планирования, организация и анализ работы сотрудников управления, обеспечение реализации государственной политики по автоматизации и оптимизации государственных услуг в пределах компетенции, осуществление согласования проектов стандартов государственных услуг, предусматривающих электронную форму оказания государственных услуг.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433" w:id="378"/>
    <w:p>
      <w:pPr>
        <w:spacing w:after="0"/>
        <w:ind w:left="0"/>
        <w:jc w:val="left"/>
      </w:pPr>
      <w:r>
        <w:rPr>
          <w:rFonts w:ascii="Times New Roman"/>
          <w:b/>
          <w:i w:val="false"/>
          <w:color w:val="000000"/>
        </w:rPr>
        <w:t xml:space="preserve"> Главный эксперт управления координации и автоматизации государственных услуг (три единицы), категория С-4, 16-01-02, 16-01-03, 16-01-04</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11938"/>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социальные науки, экономика, финансы и бизнес (экономика, финансы, учет и аудит, государственное и местное управление)</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9"/>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80"/>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компетенции обеспечение реализации государственной политики в сфере оказания государственных услуг, осуществление согласования проектов стандартов государственных услуг, предусматривающих электронную форму оказания государственных услуг, разработка предложений по совершенствованию стандартов государственных услуг, оказываемых в электронной форме, разработка предложений по оптимизации и автоматизации государственных услуг. Участие в работе со структурными подразделениями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436" w:id="381"/>
    <w:p>
      <w:pPr>
        <w:spacing w:after="0"/>
        <w:ind w:left="0"/>
        <w:jc w:val="left"/>
      </w:pPr>
      <w:r>
        <w:rPr>
          <w:rFonts w:ascii="Times New Roman"/>
          <w:b/>
          <w:i w:val="false"/>
          <w:color w:val="000000"/>
        </w:rPr>
        <w:t xml:space="preserve"> Управление информационных технологий -16-02</w:t>
      </w:r>
    </w:p>
    <w:bookmarkEnd w:id="381"/>
    <w:bookmarkStart w:name="z437" w:id="382"/>
    <w:p>
      <w:pPr>
        <w:spacing w:after="0"/>
        <w:ind w:left="0"/>
        <w:jc w:val="left"/>
      </w:pPr>
      <w:r>
        <w:rPr>
          <w:rFonts w:ascii="Times New Roman"/>
          <w:b/>
          <w:i w:val="false"/>
          <w:color w:val="000000"/>
        </w:rPr>
        <w:t xml:space="preserve"> Руководитель управления информационных технологий, категория С-3, 16-02-01</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2050"/>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социальные науки, экономика и бизнес (экономика, государственное и местное управление).</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3"/>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84"/>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информационных технологий.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деятельности по межведомственному взаимодействию в рамках развития информатизации здравоохранения; участвует в работах по разработке и мониторингу индикаторов эффективности создания, внедрения и эксплуатации информационных систем в области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440" w:id="385"/>
    <w:p>
      <w:pPr>
        <w:spacing w:after="0"/>
        <w:ind w:left="0"/>
        <w:jc w:val="left"/>
      </w:pPr>
      <w:r>
        <w:rPr>
          <w:rFonts w:ascii="Times New Roman"/>
          <w:b/>
          <w:i w:val="false"/>
          <w:color w:val="000000"/>
        </w:rPr>
        <w:t xml:space="preserve"> Главный эксперт управления информационных технологий (две единицы), категория С-4, 16-02-02, 16-02-03</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1917"/>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социальные науки, экономика и бизнес (экономика, государственное и местное управление).</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6"/>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87"/>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443" w:id="388"/>
    <w:p>
      <w:pPr>
        <w:spacing w:after="0"/>
        <w:ind w:left="0"/>
        <w:jc w:val="left"/>
      </w:pPr>
      <w:r>
        <w:rPr>
          <w:rFonts w:ascii="Times New Roman"/>
          <w:b/>
          <w:i w:val="false"/>
          <w:color w:val="000000"/>
        </w:rPr>
        <w:t xml:space="preserve"> Управление политики информатизации - 16-03</w:t>
      </w:r>
    </w:p>
    <w:bookmarkEnd w:id="388"/>
    <w:bookmarkStart w:name="z444" w:id="389"/>
    <w:p>
      <w:pPr>
        <w:spacing w:after="0"/>
        <w:ind w:left="0"/>
        <w:jc w:val="left"/>
      </w:pPr>
      <w:r>
        <w:rPr>
          <w:rFonts w:ascii="Times New Roman"/>
          <w:b/>
          <w:i w:val="false"/>
          <w:color w:val="000000"/>
        </w:rPr>
        <w:t xml:space="preserve"> Руководитель управления политики информатизации, категория С-3, 16-03-01</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образование (математика), или социальные науки, экономика и бизнес (экономика, финансы, учет и аудит, менеджмент, государственное и местное управление)</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0"/>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91"/>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работой управления, осуществляет планирование, контроль, организацию и анализ работы сотрудников управления, разрабатывает и координирует работу по разработке государственных программ, концепций, стратегий, стратегических и операционных планов по вопросам здравоохранения входящим в компетенцию управления, принимает участие в формировании государственной политики в области по вопросам здравоохранения,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разработке и введении стандартов для функционирования и использования совместимых национальных телемедицинских систем, гармонизированных с международными стандартами, участвует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разработки и мониторинга индикаторов эффективности создания, внедрения и эксплуатации информационных систем в здравоохранении.</w:t>
            </w:r>
          </w:p>
        </w:tc>
      </w:tr>
    </w:tbl>
    <w:bookmarkStart w:name="z447" w:id="392"/>
    <w:p>
      <w:pPr>
        <w:spacing w:after="0"/>
        <w:ind w:left="0"/>
        <w:jc w:val="left"/>
      </w:pPr>
      <w:r>
        <w:rPr>
          <w:rFonts w:ascii="Times New Roman"/>
          <w:b/>
          <w:i w:val="false"/>
          <w:color w:val="000000"/>
        </w:rPr>
        <w:t xml:space="preserve"> Главный эксперт управления политики информатизации (две единицы), категория С-4, 16-03-02, 16-03-03</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12095"/>
      </w:tblGrid>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образование (математика), или социальные науки, экономика и бизнес (экономика, финансы, учет и аудит, менеджмент, государственное и местное управление)</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3"/>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94"/>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научно-практических конференциях, конгрессах, симпозиумах, семинарах по вопросам здравоохранения, входящим в компетенцию управления; участвует в разработке и координации реализации совместных международных проектов по вопросам здравоохранения, входящим в компетенцию управления; принимает участие в формировании государственной политики в области по вопросам здравоохранения,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разработке и введении стандартов для функционирования и использования совместимых НТМС, гармонизированных с международными стандартами, участвует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разработки и мониторинга индикаторов эффективности создания, внедрения и эксплуатации информационных систем в здравоохранении, мониторинг качественного наполнения и продвижения официального сайта Министерства.</w:t>
            </w:r>
          </w:p>
        </w:tc>
      </w:tr>
    </w:tbl>
    <w:bookmarkStart w:name="z450" w:id="395"/>
    <w:p>
      <w:pPr>
        <w:spacing w:after="0"/>
        <w:ind w:left="0"/>
        <w:jc w:val="left"/>
      </w:pPr>
      <w:r>
        <w:rPr>
          <w:rFonts w:ascii="Times New Roman"/>
          <w:b/>
          <w:i w:val="false"/>
          <w:color w:val="000000"/>
        </w:rPr>
        <w:t xml:space="preserve"> Департамент финансов - 17</w:t>
      </w:r>
    </w:p>
    <w:bookmarkEnd w:id="395"/>
    <w:bookmarkStart w:name="z451" w:id="396"/>
    <w:p>
      <w:pPr>
        <w:spacing w:after="0"/>
        <w:ind w:left="0"/>
        <w:jc w:val="left"/>
      </w:pPr>
      <w:r>
        <w:rPr>
          <w:rFonts w:ascii="Times New Roman"/>
          <w:b/>
          <w:i w:val="false"/>
          <w:color w:val="000000"/>
        </w:rPr>
        <w:t xml:space="preserve"> Директор департамента финансов, категория С-1, 17-1</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7"/>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398"/>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организация работы и контроль за формированием и исполнением бюджета здравоохранения; в пределах компетенции департамента участие в разработке проектов законодательных и иных нормативных правовых актов по здравоохранению; своевременного финансирования и формирования отчетности в соответствии с действующим законодательством; финансовой экспертизы нормативных и правовых актов, разрабатываемых министерством; координация работы по взаимодействию с центральными государственными органами, органами управления здравоохранения на местном уровне, с международными организациями в рамках компетенции.</w:t>
            </w:r>
          </w:p>
        </w:tc>
      </w:tr>
    </w:tbl>
    <w:bookmarkStart w:name="z454" w:id="399"/>
    <w:p>
      <w:pPr>
        <w:spacing w:after="0"/>
        <w:ind w:left="0"/>
        <w:jc w:val="left"/>
      </w:pPr>
      <w:r>
        <w:rPr>
          <w:rFonts w:ascii="Times New Roman"/>
          <w:b/>
          <w:i w:val="false"/>
          <w:color w:val="000000"/>
        </w:rPr>
        <w:t xml:space="preserve"> Заместитель директора департамента финансов, категория С-2, 17-2</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0"/>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01"/>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формирования (уточнения) и исполнения бюджета здравоохранения; формирования и корректировки сводного плана финансирования по обязательствам и платежам на предстоящий финансовый год; финансовой экспертизы разрабатываемых нормативных правовых актов и соглашений с акимами областей, городов Астаны и Алматы. Оказание органам управления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457" w:id="402"/>
    <w:p>
      <w:pPr>
        <w:spacing w:after="0"/>
        <w:ind w:left="0"/>
        <w:jc w:val="left"/>
      </w:pPr>
      <w:r>
        <w:rPr>
          <w:rFonts w:ascii="Times New Roman"/>
          <w:b/>
          <w:i w:val="false"/>
          <w:color w:val="000000"/>
        </w:rPr>
        <w:t xml:space="preserve"> Заместитель директора-главный бухгалтер департамента финансов, категория С-2, 17-3</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0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3"/>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04"/>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формирования (уточнения) и исполнения бюджета здравоохранения; организация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законности,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за правильным начислением заработной платы работникам, проведением инвентаризаций основных средств, товарно-материальных ценностей, контроль за составлением аналитического отчета о состоянии дебиторской и кредиторской задолженности по расчетным статьям баланса, обеспечение своевременного составления и предоставление отчетов исполнения бюджета (бухгалтерский баланс), формирования и корректировки сводного плана финансирования по обязательствам и платежам на предстоящий финансовый год; финансовой экспертизы разрабатываемых нормативных правовых актов и соглашений с акимами областей, городов Астаны и Алматы. Оказание органам управления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460" w:id="405"/>
    <w:p>
      <w:pPr>
        <w:spacing w:after="0"/>
        <w:ind w:left="0"/>
        <w:jc w:val="left"/>
      </w:pPr>
      <w:r>
        <w:rPr>
          <w:rFonts w:ascii="Times New Roman"/>
          <w:b/>
          <w:i w:val="false"/>
          <w:color w:val="000000"/>
        </w:rPr>
        <w:t xml:space="preserve"> Управление сводного планирования бюджета- 17-01</w:t>
      </w:r>
    </w:p>
    <w:bookmarkEnd w:id="405"/>
    <w:bookmarkStart w:name="z461" w:id="406"/>
    <w:p>
      <w:pPr>
        <w:spacing w:after="0"/>
        <w:ind w:left="0"/>
        <w:jc w:val="left"/>
      </w:pPr>
      <w:r>
        <w:rPr>
          <w:rFonts w:ascii="Times New Roman"/>
          <w:b/>
          <w:i w:val="false"/>
          <w:color w:val="000000"/>
        </w:rPr>
        <w:t xml:space="preserve"> Руководитель управления сводного планирования бюджета, категория С-3, 17-01-01</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12063"/>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7"/>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08"/>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формированию (уточнению) и мониторингу бюджета сферы здравоохранения трансфертов на ГОБМП на планируемый год; по вводу данных в информационную подсистему; формированию сводного плана финансирования по обязательствам и платежам на предстоящий финансовый год; осуществление контроля за правильным и экономным расходованием денежных средств в соответствии с планом финансирования и своевременным освоением финансовых средств, финансовой экспертизе разрабатываемых нормативных правовых актов и согласование курирующими заместителями Акимов областей, городов Астаны и Алматы распределение сумм по трансфертам на ГОБМП на текущий финансовый год. Оказание органам управления системы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64" w:id="409"/>
    <w:p>
      <w:pPr>
        <w:spacing w:after="0"/>
        <w:ind w:left="0"/>
        <w:jc w:val="left"/>
      </w:pPr>
      <w:r>
        <w:rPr>
          <w:rFonts w:ascii="Times New Roman"/>
          <w:b/>
          <w:i w:val="false"/>
          <w:color w:val="000000"/>
        </w:rPr>
        <w:t xml:space="preserve"> Главный эксперт управления сводного планирования бюджета (четыре единицы), категория С-4, 17-01-02, 17-01-03, 17-01-04, 17-01-05</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12073"/>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0"/>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11"/>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формированию (уточнению) и мониторингу бюджета сферы здравоохранения по трансфертам на ГОБМП и по расходам на ОСМС на планируемый год; формированию сводного плана финансирования по обязательствам и платежам на предстоящий финансовый год; финансовой экспертизе разрабатываемых нормативных правовых актов и согласование курирующими заместителями Акимов областей, городов Астаны и Алматы распределение сумм по трансфертам на ГОБМП на текущий финансовый год; по планированию внебюджетной деятельности; подготовке справок, материалов в Правительство, Парламент Республики Казахстан и проектов нормативных правовых актов по вопросам планирования; работа с письмами и обращениями граждан. Оказание органам управления сферы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67" w:id="412"/>
    <w:p>
      <w:pPr>
        <w:spacing w:after="0"/>
        <w:ind w:left="0"/>
        <w:jc w:val="left"/>
      </w:pPr>
      <w:r>
        <w:rPr>
          <w:rFonts w:ascii="Times New Roman"/>
          <w:b/>
          <w:i w:val="false"/>
          <w:color w:val="000000"/>
        </w:rPr>
        <w:t xml:space="preserve"> Эксперт управления сводного планирования бюджета (одна единица), категория С-5, 17-01-06</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12048"/>
      </w:tblGrid>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3"/>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14"/>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формированию (уточнению) и мониторингу бюджета сферы здравоохранения на планируемый год; формированию сводного плана финансирования по обязательствам и платежам на предстоящий финансовый год; финансовой экспертизе разрабатываемых нормативных правовых актов и согласование курирующими заместителями Акимов областей, городов Нур-Султан, Алматы и Шымкент распределение сумм по трансфертам на ГОБМП на текущий финансовый год; подготовке справок, материалов в Правительство, Парламент Республики Казахстан и проектов нормативных правовых актов по вопросам планирования; работа с письмами и обращениями граждан. Оказание органам управления сферы здравоохранения на местном уровне методической и практической помощи в пределах компетенции по вопросам планирования.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70" w:id="415"/>
    <w:p>
      <w:pPr>
        <w:spacing w:after="0"/>
        <w:ind w:left="0"/>
        <w:jc w:val="left"/>
      </w:pPr>
      <w:r>
        <w:rPr>
          <w:rFonts w:ascii="Times New Roman"/>
          <w:b/>
          <w:i w:val="false"/>
          <w:color w:val="000000"/>
        </w:rPr>
        <w:t xml:space="preserve"> Управление мониторинга бюджетных программ – 17-02</w:t>
      </w:r>
    </w:p>
    <w:bookmarkEnd w:id="415"/>
    <w:bookmarkStart w:name="z471" w:id="416"/>
    <w:p>
      <w:pPr>
        <w:spacing w:after="0"/>
        <w:ind w:left="0"/>
        <w:jc w:val="left"/>
      </w:pPr>
      <w:r>
        <w:rPr>
          <w:rFonts w:ascii="Times New Roman"/>
          <w:b/>
          <w:i w:val="false"/>
          <w:color w:val="000000"/>
        </w:rPr>
        <w:t xml:space="preserve"> Руководитель управления мониторинга бюджетных программ, категория С-3, 17-02-01</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7"/>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18"/>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Формирование проекта бюджета Министерства на предстоящий финансовый период, а также на текущий период при уточнении/корректировке республиканского бюджета. Мониторинг и составление аналитических отчетов, докладов и визуальной информации по формированию и исполнению республиканских бюджетных программ, Стратегического плана Министерства. Анализ оценки эффективности деятельности Министерства по направлению "Управление бюджетными средствами". Формирование материалов для внесения изменений в планы финансирования по обязательствам и платежам республиканских государственных учреждений, местных исполнительных органов. Участие в разработке проектов нормативных правовых актов, направленных на совершенствование финансирования в сфере здравоохранения.</w:t>
            </w:r>
          </w:p>
        </w:tc>
      </w:tr>
    </w:tbl>
    <w:bookmarkStart w:name="z474" w:id="419"/>
    <w:p>
      <w:pPr>
        <w:spacing w:after="0"/>
        <w:ind w:left="0"/>
        <w:jc w:val="left"/>
      </w:pPr>
      <w:r>
        <w:rPr>
          <w:rFonts w:ascii="Times New Roman"/>
          <w:b/>
          <w:i w:val="false"/>
          <w:color w:val="000000"/>
        </w:rPr>
        <w:t xml:space="preserve"> Главный эксперт управления мониторинга бюджетных программ, (одна единица), категория С-4, 17-02-02</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0"/>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21"/>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сводной бюджетной заявки Министерства на предстоящий финансовый период, а также на текущий период при уточнении/корректировке республиканского бюджета; формирование сводных планов финансирования по обязательствам и платежам. Формирование раздела 7 "Бюджетные программы" Стратегического плана Министерства и составление сводного отчета по его исполнению. Составление аналитических отчетов, докладов и визуальной информации по формированию и исполнению республиканских бюджетных программ, Стратегического плана Министерства. Участие в разработке проектов нормативных правовых актов, направленных на совершенствование финансирования в сфере здравоохранения.</w:t>
            </w:r>
          </w:p>
        </w:tc>
      </w:tr>
    </w:tbl>
    <w:bookmarkStart w:name="z477" w:id="422"/>
    <w:p>
      <w:pPr>
        <w:spacing w:after="0"/>
        <w:ind w:left="0"/>
        <w:jc w:val="left"/>
      </w:pPr>
      <w:r>
        <w:rPr>
          <w:rFonts w:ascii="Times New Roman"/>
          <w:b/>
          <w:i w:val="false"/>
          <w:color w:val="000000"/>
        </w:rPr>
        <w:t xml:space="preserve"> Управление бухгалтерского учета и сводной отчетности-17-03</w:t>
      </w:r>
    </w:p>
    <w:bookmarkEnd w:id="422"/>
    <w:bookmarkStart w:name="z478" w:id="423"/>
    <w:p>
      <w:pPr>
        <w:spacing w:after="0"/>
        <w:ind w:left="0"/>
        <w:jc w:val="left"/>
      </w:pPr>
      <w:r>
        <w:rPr>
          <w:rFonts w:ascii="Times New Roman"/>
          <w:b/>
          <w:i w:val="false"/>
          <w:color w:val="000000"/>
        </w:rPr>
        <w:t xml:space="preserve"> Руководитель управления бухгалтерского учета и сводной отчетности категория С-3, 17-03-01</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2169"/>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4"/>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25"/>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учета и отчетности, организация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законности,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за правильным начислением заработной платы работникам, проведением инвентаризаций основных средств, товарно-материальных ценностей, контроль за составлением аналитического отчета о состоянии дебиторской и кредиторской задолженности по расчетным статьям баланса, обеспечение своевременного составления и предоставление отчетов исполнения бюджета (бухгалтерский баланс), формирование проекта бюджета, а также составление плана финансирования по обязательствам и платежам, предоставление информации по исполнению плана финансирования государственных учреждений, содержащихся за счет республиканского бюджета,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81" w:id="426"/>
    <w:p>
      <w:pPr>
        <w:spacing w:after="0"/>
        <w:ind w:left="0"/>
        <w:jc w:val="left"/>
      </w:pPr>
      <w:r>
        <w:rPr>
          <w:rFonts w:ascii="Times New Roman"/>
          <w:b/>
          <w:i w:val="false"/>
          <w:color w:val="000000"/>
        </w:rPr>
        <w:t xml:space="preserve"> Главный эксперт управления бухгалтерского учета и сводной отчетности (4 единицы), категория С-4, 17-03-02, 17-03-03, 17-03-04, 17-03-05</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7"/>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28"/>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бухгалтерского учета и отчетности: осуществление предварительного контроля за своевременным и правильным оформлением бухгалтерских документов и достоверным отражением в учете совершаемых хозяйственных операций, ведение бухгалтерского учета в программе "1С: Бухгалтерия" по начислению и выплате заработной платы, своевременного и правильного оформления авансовых отчетов по командировочным расходам (мемориальный ордер 5, 8), обеспечение своевременного предоставления статистической и налоговой отчетности, участие в оценке эффективности бюджетных программ по центральному аппарату министерства, участие в составление финансовой и бюджетной отчетности по центральному аппарату министерства в соответствии с утвержденными формами МСФООС (бухгалтерский баланс, отчет о кредиторской и дебиторской задолженности и др.),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487" w:id="429"/>
    <w:p>
      <w:pPr>
        <w:spacing w:after="0"/>
        <w:ind w:left="0"/>
        <w:jc w:val="left"/>
      </w:pPr>
      <w:r>
        <w:rPr>
          <w:rFonts w:ascii="Times New Roman"/>
          <w:b/>
          <w:i w:val="false"/>
          <w:color w:val="000000"/>
        </w:rPr>
        <w:t xml:space="preserve"> Управление контроля исполнения финансовых обязательств-17-04</w:t>
      </w:r>
    </w:p>
    <w:bookmarkEnd w:id="429"/>
    <w:bookmarkStart w:name="z488" w:id="430"/>
    <w:p>
      <w:pPr>
        <w:spacing w:after="0"/>
        <w:ind w:left="0"/>
        <w:jc w:val="left"/>
      </w:pPr>
      <w:r>
        <w:rPr>
          <w:rFonts w:ascii="Times New Roman"/>
          <w:b/>
          <w:i w:val="false"/>
          <w:color w:val="000000"/>
        </w:rPr>
        <w:t xml:space="preserve"> Руководитель управления контроля исполнения финансовых обязательств категория С-3, 17-04-01</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2003"/>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1"/>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32"/>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и мониторинг исполнения заключенных договоров, актов выполненных работ, услуг в соответствии с действующими нормативными правовыми актами. Формирование материалов для внесения изменений в планы финансирования по обязательствам и платежам по курирующими бюджетными программами. Контроль по своевременному внесению в веб - портал государственных закупок сведений об исполнении договоров государственных закупок Подготовка аналитической информации по освоению средств, выделенных на бюджетные программы.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w:t>
            </w:r>
          </w:p>
        </w:tc>
      </w:tr>
    </w:tbl>
    <w:bookmarkStart w:name="z491" w:id="433"/>
    <w:p>
      <w:pPr>
        <w:spacing w:after="0"/>
        <w:ind w:left="0"/>
        <w:jc w:val="left"/>
      </w:pPr>
      <w:r>
        <w:rPr>
          <w:rFonts w:ascii="Times New Roman"/>
          <w:b/>
          <w:i w:val="false"/>
          <w:color w:val="000000"/>
        </w:rPr>
        <w:t xml:space="preserve"> Главный эксперт управления контроля исполнения финансовых обязательств, (две единицы), категория С-4, 17-04-02, 17-04-03</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2051"/>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4"/>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35"/>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мониторинг исполнения заключенных договоров, актов выполненных работ, услуг в соответствии с действующими нормативными правовыми актами. Формирование материалов для внесения изменений в планы финансирования по обязательствам и платежам по курирующими бюджетными программами. Подготовка аналитической информации по освоению средств, выделенных на бюджетные программы. внесение в веб - портал государственных закупок сведений об исполнении договоров государственных закупок (счет к оплате, акты выполненных работ (услуг), информацию местного содержания), подготовка распоряжений для финансирования.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494" w:id="436"/>
    <w:p>
      <w:pPr>
        <w:spacing w:after="0"/>
        <w:ind w:left="0"/>
        <w:jc w:val="left"/>
      </w:pPr>
      <w:r>
        <w:rPr>
          <w:rFonts w:ascii="Times New Roman"/>
          <w:b/>
          <w:i w:val="false"/>
          <w:color w:val="000000"/>
        </w:rPr>
        <w:t xml:space="preserve"> Управление политики финансирования здравоохранения-17-05</w:t>
      </w:r>
    </w:p>
    <w:bookmarkEnd w:id="436"/>
    <w:bookmarkStart w:name="z495" w:id="437"/>
    <w:p>
      <w:pPr>
        <w:spacing w:after="0"/>
        <w:ind w:left="0"/>
        <w:jc w:val="left"/>
      </w:pPr>
      <w:r>
        <w:rPr>
          <w:rFonts w:ascii="Times New Roman"/>
          <w:b/>
          <w:i w:val="false"/>
          <w:color w:val="000000"/>
        </w:rPr>
        <w:t xml:space="preserve"> Руководитель управления политики финансирования здравоохранения категория С-3, 17-05-01</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8"/>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39"/>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0"/>
          <w:p>
            <w:pPr>
              <w:spacing w:after="20"/>
              <w:ind w:left="20"/>
              <w:jc w:val="both"/>
            </w:pPr>
            <w:r>
              <w:rPr>
                <w:rFonts w:ascii="Times New Roman"/>
                <w:b w:val="false"/>
                <w:i w:val="false"/>
                <w:color w:val="000000"/>
                <w:sz w:val="20"/>
              </w:rPr>
              <w:t xml:space="preserve">
Общее руководство, координация и планирование работы управления. </w:t>
            </w:r>
            <w:r>
              <w:br/>
            </w:r>
            <w:r>
              <w:rPr>
                <w:rFonts w:ascii="Times New Roman"/>
                <w:b w:val="false"/>
                <w:i w:val="false"/>
                <w:color w:val="000000"/>
                <w:sz w:val="20"/>
              </w:rPr>
              <w:t>
</w:t>
            </w:r>
            <w:r>
              <w:rPr>
                <w:rFonts w:ascii="Times New Roman"/>
                <w:b w:val="false"/>
                <w:i w:val="false"/>
                <w:color w:val="000000"/>
                <w:sz w:val="20"/>
              </w:rPr>
              <w:t xml:space="preserve">Разработка предложений по совершенствованию системы оплаты труда в сфере здравоохранения. Участие в разработке проектов нормативных правовых актов, направленных на совершенствование финансирования в сфере здравоохранения, системы оплаты труда. </w:t>
            </w:r>
            <w:r>
              <w:br/>
            </w:r>
            <w:r>
              <w:rPr>
                <w:rFonts w:ascii="Times New Roman"/>
                <w:b w:val="false"/>
                <w:i w:val="false"/>
                <w:color w:val="000000"/>
                <w:sz w:val="20"/>
              </w:rPr>
              <w:t>
Разработка предложений по совершенствованию Единой бюджетной классификации расходов Республики Казахстан, трансфертов общего характера. Осуществление контроля за правильным формированием мониторинга и аналитических отчетов, докладов и информации по исполнению мероприятий по повышению заработной платы работников системы здравоохранения. Оказание органам управления системы здравоохранения на местном уровне методической и практической помощи в пределах компетенции по вопросам совершенствования систем финансирования отрасли, системы оплаты труда. Взаимодействие с органами здравоохранения на местном уровне, с государственными органами и международными организациями в рамках компетенции.</w:t>
            </w:r>
          </w:p>
          <w:bookmarkEnd w:id="440"/>
        </w:tc>
      </w:tr>
    </w:tbl>
    <w:bookmarkStart w:name="z500" w:id="441"/>
    <w:p>
      <w:pPr>
        <w:spacing w:after="0"/>
        <w:ind w:left="0"/>
        <w:jc w:val="left"/>
      </w:pPr>
      <w:r>
        <w:rPr>
          <w:rFonts w:ascii="Times New Roman"/>
          <w:b/>
          <w:i w:val="false"/>
          <w:color w:val="000000"/>
        </w:rPr>
        <w:t xml:space="preserve"> Главный эксперт управления политики финансирования здравоохранения, (три единицы), категория С-4, 17-05-02, 17-05-03, 17-05-04</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11938"/>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4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2"/>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43"/>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направленных на совершенствование финансирования в сфере здравоохранения, системы оплаты труда. Мониторинг и составление аналитических отчетов, докладов и визуальной информации по исполнению мероприятий по повышению заработной платы работников системы здравоохранения. Оказание органам управления системы здравоохранения на местном уровне методической и практической помощи в пределах компетенции по вопросам совершенствования систем финансирования отрасли, системы оплаты труда.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503" w:id="444"/>
    <w:p>
      <w:pPr>
        <w:spacing w:after="0"/>
        <w:ind w:left="0"/>
        <w:jc w:val="left"/>
      </w:pPr>
      <w:r>
        <w:rPr>
          <w:rFonts w:ascii="Times New Roman"/>
          <w:b/>
          <w:i w:val="false"/>
          <w:color w:val="000000"/>
        </w:rPr>
        <w:t xml:space="preserve"> Департамент государственных закупок и активов – 18</w:t>
      </w:r>
    </w:p>
    <w:bookmarkEnd w:id="444"/>
    <w:bookmarkStart w:name="z504" w:id="445"/>
    <w:p>
      <w:pPr>
        <w:spacing w:after="0"/>
        <w:ind w:left="0"/>
        <w:jc w:val="left"/>
      </w:pPr>
      <w:r>
        <w:rPr>
          <w:rFonts w:ascii="Times New Roman"/>
          <w:b/>
          <w:i w:val="false"/>
          <w:color w:val="000000"/>
        </w:rPr>
        <w:t xml:space="preserve"> Директор департамента государственных закупок и активов, категория С-1, 18-1</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1912"/>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6"/>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47"/>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контроль за формированием финансовой деятельности республиканских государственных предприятий, акционерных обществ и товариществ с ограниченной ответственностью подведомственными Министерству здравоохранения Республики Казахстан, организация и проведения государственных закупок, в пределах компетенции департамента участие в разработке проектов законодательных и иных нормативных правовых актов по составлению и исполнению бюджета по здравоохранению.</w:t>
            </w:r>
          </w:p>
        </w:tc>
      </w:tr>
    </w:tbl>
    <w:bookmarkStart w:name="z507" w:id="448"/>
    <w:p>
      <w:pPr>
        <w:spacing w:after="0"/>
        <w:ind w:left="0"/>
        <w:jc w:val="left"/>
      </w:pPr>
      <w:r>
        <w:rPr>
          <w:rFonts w:ascii="Times New Roman"/>
          <w:b/>
          <w:i w:val="false"/>
          <w:color w:val="000000"/>
        </w:rPr>
        <w:t xml:space="preserve"> Заместитель директора департамента государственных закупок и активов, категория С-2, 18-2</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12057"/>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9"/>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50"/>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организация подготовки годовых планов государственных закупок, конкурсных процедур по государственным закупкам, рассмотрение и вынесение на утверждение проектов планов развития курируемых подведомственных акционерных обществ, товариществ с ограниченной ответственностью, государственных республиканских государственных предприятий, отчетов планов развития, рассмотрение и подготовка заключений по материалам, представленным на заседания Советов директоров, курируемых подведомственных акционерных обществ, Наблюдательных советов, обеспечение целевого и полного освоения финансов, в пределах компетенции департамента участие в разработке проектов законодательных и иных нормативных правовых актов по планированию и финансированию сферы здравоохранения.</w:t>
            </w:r>
          </w:p>
        </w:tc>
      </w:tr>
    </w:tbl>
    <w:bookmarkStart w:name="z510" w:id="451"/>
    <w:p>
      <w:pPr>
        <w:spacing w:after="0"/>
        <w:ind w:left="0"/>
        <w:jc w:val="left"/>
      </w:pPr>
      <w:r>
        <w:rPr>
          <w:rFonts w:ascii="Times New Roman"/>
          <w:b/>
          <w:i w:val="false"/>
          <w:color w:val="000000"/>
        </w:rPr>
        <w:t xml:space="preserve"> Заместитель директора департамента государственных закупок и активов, категория С-2, 18-3</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12024"/>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социальные науки, экономика и бизнес (экономика, финансы, учет и аудит, государственное и местное управление) или услуги (землеустройство, организация перевозок, движения и эксплуатация транспорта, оценка, культурно-досуговая работа.</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2"/>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53"/>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центрального аппарата, государственными органами и организациями в рамках полномочий, контроль за состоянием исполнительской дисциплины, реализацией законодательства о языках, организация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депутатских запросов, поручений руководства Министерства, взаимодейстиве с СМИ, контроль за проведением совещаний, организация проведения коллегий, материально-техническое обеспечение центрального аппарата Министерства, обеспечение подготовки материалов по оценке деятельности Министерства в части исполнительской дисциплины, обеспечение рассмотрения обращений юридических и физических лиц по вопросам, входящим в компетенцию департамента, участие в разработке проектов нормативных правовых актов.</w:t>
            </w:r>
          </w:p>
        </w:tc>
      </w:tr>
    </w:tbl>
    <w:bookmarkStart w:name="z513" w:id="454"/>
    <w:p>
      <w:pPr>
        <w:spacing w:after="0"/>
        <w:ind w:left="0"/>
        <w:jc w:val="left"/>
      </w:pPr>
      <w:r>
        <w:rPr>
          <w:rFonts w:ascii="Times New Roman"/>
          <w:b/>
          <w:i w:val="false"/>
          <w:color w:val="000000"/>
        </w:rPr>
        <w:t xml:space="preserve"> Управление организации государственных закупок – 18-01</w:t>
      </w:r>
    </w:p>
    <w:bookmarkEnd w:id="454"/>
    <w:bookmarkStart w:name="z514" w:id="455"/>
    <w:p>
      <w:pPr>
        <w:spacing w:after="0"/>
        <w:ind w:left="0"/>
        <w:jc w:val="left"/>
      </w:pPr>
      <w:r>
        <w:rPr>
          <w:rFonts w:ascii="Times New Roman"/>
          <w:b/>
          <w:i w:val="false"/>
          <w:color w:val="000000"/>
        </w:rPr>
        <w:t xml:space="preserve"> Руководитель управления организации государственных закупок, категория С-3, 18-01-01</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12073"/>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6"/>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57"/>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организации подготовки годовых планов государственных закупок, процедурам государственных закупок и их размещению на веб-портале, своевременное проведение государственных закупок, способами, предусмотренными в законодательстве о государственных закупках, своевременное заключение договоров с победителями государственных закупок, в случае нарушения потенциальным поставщиком и поставщиком норм законодательства о государственных закупках своевременное предоставление соответствующих информации и материалов в Департамент юридической службы, оказание методической и консультативной помощи подведомственным структурным подразделениям по вопросам государственных закупок, участие в разработке проектов законодательных и иных нормативных правовых актов по здравоохранению в части финансового и экономического обоснования,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17" w:id="458"/>
    <w:p>
      <w:pPr>
        <w:spacing w:after="0"/>
        <w:ind w:left="0"/>
        <w:jc w:val="left"/>
      </w:pPr>
      <w:r>
        <w:rPr>
          <w:rFonts w:ascii="Times New Roman"/>
          <w:b/>
          <w:i w:val="false"/>
          <w:color w:val="000000"/>
        </w:rPr>
        <w:t xml:space="preserve"> Главный эксперт управления организации государственных закупок, (одна единица), категория С-4, 18-01-02</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5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9"/>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60"/>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посредством веб-портала, а также способами, предусмотренными в законодательстве о государственных закупках, организация деятельности конкурсных комиссий, своевременное оформление протоколов по государственным закупкам, своевременное заключение договоров с победителями государственных закупок, в случае нарушения потенциальным поставщиком и поставщиком норм законодательства о государственных закупках своевременное предоставление соответствующих информации и материалов в Департамент юридической службы,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размещение информации по государственным закупкам на сайте Министерства в соответствии с действующим законодательством.</w:t>
            </w:r>
          </w:p>
        </w:tc>
      </w:tr>
    </w:tbl>
    <w:bookmarkStart w:name="z520" w:id="461"/>
    <w:p>
      <w:pPr>
        <w:spacing w:after="0"/>
        <w:ind w:left="0"/>
        <w:jc w:val="left"/>
      </w:pPr>
      <w:r>
        <w:rPr>
          <w:rFonts w:ascii="Times New Roman"/>
          <w:b/>
          <w:i w:val="false"/>
          <w:color w:val="000000"/>
        </w:rPr>
        <w:t xml:space="preserve"> Эксперт управления организации государственных закупок, (одна единица), категория С-5, 18-01-03</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12031"/>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6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2"/>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63"/>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посредством веб-портала, способами, предусмотренными в законодательстве о государственных закупках, организация деятельности конкурсных комиссий, своевременное оформление протоколов по государственным закупкам, внесение предложений по совершенствованию системы государственных закупок, ведение переписки по вопросам проведения государственных закупок,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размещение информации по государственным закупкам на сайте Министерства в соответствии с действующим законодательством.</w:t>
            </w:r>
          </w:p>
        </w:tc>
      </w:tr>
    </w:tbl>
    <w:bookmarkStart w:name="z523" w:id="464"/>
    <w:p>
      <w:pPr>
        <w:spacing w:after="0"/>
        <w:ind w:left="0"/>
        <w:jc w:val="left"/>
      </w:pPr>
      <w:r>
        <w:rPr>
          <w:rFonts w:ascii="Times New Roman"/>
          <w:b/>
          <w:i w:val="false"/>
          <w:color w:val="000000"/>
        </w:rPr>
        <w:t xml:space="preserve"> Управление государственных активов и по работе с подведомственными организациями – 18-02</w:t>
      </w:r>
    </w:p>
    <w:bookmarkEnd w:id="464"/>
    <w:bookmarkStart w:name="z524" w:id="465"/>
    <w:p>
      <w:pPr>
        <w:spacing w:after="0"/>
        <w:ind w:left="0"/>
        <w:jc w:val="left"/>
      </w:pPr>
      <w:r>
        <w:rPr>
          <w:rFonts w:ascii="Times New Roman"/>
          <w:b/>
          <w:i w:val="false"/>
          <w:color w:val="000000"/>
        </w:rPr>
        <w:t xml:space="preserve"> Руководитель управления государственных активов и по работе с подведомственными организациями, категория С-3, 18-02-01</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6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6"/>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67"/>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подготовке, обеспечению рассмотрения и утверждения проектов планов развития республиканских государственных предприятий, подведомственных акционерных обществ, товариществ с ограниченной ответственностью и отчетов их планов развития, рассмотрение и подготовка заключений по материалам, представленным на заседания Советов директоров курируемых подведомственных акционерных обществ, Наблюдательных советов, представление ежеквартальной отчетности по вопросам, входящим в компетенцию управления в соответствующие государственные органы, участие в разработке проектов законодательных и иных нормативных правовых актов сферы здравоохранения в части финансового и экономического обоснования,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27" w:id="468"/>
    <w:p>
      <w:pPr>
        <w:spacing w:after="0"/>
        <w:ind w:left="0"/>
        <w:jc w:val="left"/>
      </w:pPr>
      <w:r>
        <w:rPr>
          <w:rFonts w:ascii="Times New Roman"/>
          <w:b/>
          <w:i w:val="false"/>
          <w:color w:val="000000"/>
        </w:rPr>
        <w:t xml:space="preserve"> Главный эксперт государственных активов и по работе с подведомственными организациями (три единицы), категория С-4, 18-02-02, 18-02-03, 18-02-04</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213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6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9"/>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70"/>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планов развития и отчетов по их исполнению контролируемых государством акционерных обществ, товариществ с ограниченной ответственностью и государственных предприятий (с участием государства),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рассмотрение и подготовка заключений по материалам, представленным на заседания Советов директоров курируемых подведомственных акционерных обществ, Наблюдательных советов,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ведение мониторинга выполнения курируемыми подведомственными организациями планов развития и ввод данных в Базу Единая система сдачи отчетности (ЕССО), представление ежеквартальной информации по вопросам, входящим в компетенцию управления в соответствующие государственные органы, анализ освоения средств по курируемым бюджетным программам, входящим в компетенцию управления,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30" w:id="471"/>
    <w:p>
      <w:pPr>
        <w:spacing w:after="0"/>
        <w:ind w:left="0"/>
        <w:jc w:val="left"/>
      </w:pPr>
      <w:r>
        <w:rPr>
          <w:rFonts w:ascii="Times New Roman"/>
          <w:b/>
          <w:i w:val="false"/>
          <w:color w:val="000000"/>
        </w:rPr>
        <w:t xml:space="preserve"> Эксперт управления государственных активов и по работе с подведомственными организациями, (одна единица), категория С-5, 18-02-05</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12136"/>
      </w:tblGrid>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7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2"/>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73"/>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планов развития и отчетов по их исполнению контролируемых государством акционерных обществ, товариществ с ограниченной ответственностью и государственных предприятий (с участием государства),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рассмотрение и подготовка заключений по материалам, представленным на заседания Советов директоров курируемых подведомственных акционерных обществ, Наблюдательных советов,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ведение мониторинга выполнения курируемыми подведомственными организациями планов развития и ввод данных в Базу Единая система сдачи отчетности (ЕССО), представление ежеквартальной информации по вопросам, входящим в компетенцию управления в соответствующие государственные органы, анализ освоения средств по курируемым бюджетным программам, входящим в компетенцию управления,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33" w:id="474"/>
    <w:p>
      <w:pPr>
        <w:spacing w:after="0"/>
        <w:ind w:left="0"/>
        <w:jc w:val="left"/>
      </w:pPr>
      <w:r>
        <w:rPr>
          <w:rFonts w:ascii="Times New Roman"/>
          <w:b/>
          <w:i w:val="false"/>
          <w:color w:val="000000"/>
        </w:rPr>
        <w:t xml:space="preserve"> Управление организации деятельности и материально-технического обеспечения - 18-03</w:t>
      </w:r>
    </w:p>
    <w:bookmarkEnd w:id="474"/>
    <w:bookmarkStart w:name="z534" w:id="475"/>
    <w:p>
      <w:pPr>
        <w:spacing w:after="0"/>
        <w:ind w:left="0"/>
        <w:jc w:val="left"/>
      </w:pPr>
      <w:r>
        <w:rPr>
          <w:rFonts w:ascii="Times New Roman"/>
          <w:b/>
          <w:i w:val="false"/>
          <w:color w:val="000000"/>
        </w:rPr>
        <w:t xml:space="preserve"> Руководитель управления организации деятельности и материально-технического обеспечения, категория С-3, 18-03-01</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социальные науки, экономика и бизнес (экономика, финансы, учет и аудит, государственное и местное управление) или здравоохранение и социальное обеспечение (общая медицина, общественное здравоохранение, медико-профилактическое дело) или услуги (землеустройство, организация перевозок, движения и эксплуатация транспорта, оценка, культурно-досуговая работа)</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6"/>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77"/>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управлением, координация вопросов административного обеспечения, материально-технического оснащения Министерства, контроль за эффективным использованием материальных ресурсов; организационное обеспечение деятельности Министерства: организация и проведение совещаний, форумов, съездов, торжественных мероприятий и других, проводимых с участием и по поручению руководства. Участие в разработке проектов нормативных правовых актов в пределах компетенции департамента. Исполнение договоров о государственных закупках, относящихся к материально-техническому оснащению. Организация материально-технического обеспечения деятельности Министерства, организация закупа материальных ценностей и проведения ремонтных работ. Составление заявок на разовый допуск автотранспортных средств, обеспечивающих доставку товаров, грузов и других материальных ценностей, составление графика маршрута автотранспорта для перевозки сотрудников. Работа с корреспонденцией, письмами и заявлениями граждан. Участие в организации и проведении коллегии Министерства, в формировании и подготовке материалов, постановлений Коллегии Министерства, контроль за их выполнением. Организация встреч, размещения, транспортного обслуживания, проводов иностранных делегаций и делегаций регионов, прибывающих на мероприятия, проводимых Министерством и с участием Министерства. </w:t>
            </w:r>
          </w:p>
        </w:tc>
      </w:tr>
    </w:tbl>
    <w:bookmarkStart w:name="z537" w:id="478"/>
    <w:p>
      <w:pPr>
        <w:spacing w:after="0"/>
        <w:ind w:left="0"/>
        <w:jc w:val="left"/>
      </w:pPr>
      <w:r>
        <w:rPr>
          <w:rFonts w:ascii="Times New Roman"/>
          <w:b/>
          <w:i w:val="false"/>
          <w:color w:val="000000"/>
        </w:rPr>
        <w:t xml:space="preserve"> Главный эксперт управления организации деятельности и материально-технического обеспечения, категория С-4, (одна единица), 18-03-02</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социальные науки, экономика и бизнес (экономика, финансы, учет и аудит, государственное и местное управление) или здравоохранение и социальное обеспечение (общая медицина, общественное здравоохранение, медико-профилактическое дело) или услуги (землеустройство, организация перевозок, движения и эксплуатация транспорта, оценка, культурно-досуговая работа).</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7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9"/>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8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80"/>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деятельности и материально-технического обеспечения Министерства, разработка и утверждение Плана мероприятий Министерства по пропаганде и применению Государственных символов в органах и подведомственных организациях, организация взаимодействия с организациями, обеспечивающими деятельность центрального аппарата с поставщиками товаров и услуг, организация и проведение встреч, сопровождение делегаций, закрепленные за Министерством, АП РК, КПМ РК, организация материально-технического обеспечения деятельности Министерства, организация закупа материальных ценностей и проведения ремонтных работ, организация закупа материальных ценностей и проведения ремонтных работ, организация движения, составление графика служебного автотранспорта и его контролирование, участие в разработке проектов нормативных правовых акт актов по вопросам, входящим в компетенцию управления, принятие участия в проведении съездов, конференций и других форумов, рассмотрение писем, предложений, обращений и жалоб юридических и физических лиц по вопросам, входящим в компетенцию департамента.</w:t>
            </w:r>
          </w:p>
        </w:tc>
      </w:tr>
    </w:tbl>
    <w:bookmarkStart w:name="z540" w:id="481"/>
    <w:p>
      <w:pPr>
        <w:spacing w:after="0"/>
        <w:ind w:left="0"/>
        <w:jc w:val="left"/>
      </w:pPr>
      <w:r>
        <w:rPr>
          <w:rFonts w:ascii="Times New Roman"/>
          <w:b/>
          <w:i w:val="false"/>
          <w:color w:val="000000"/>
        </w:rPr>
        <w:t xml:space="preserve"> Юридический департамент-19</w:t>
      </w:r>
    </w:p>
    <w:bookmarkEnd w:id="481"/>
    <w:bookmarkStart w:name="z541" w:id="482"/>
    <w:p>
      <w:pPr>
        <w:spacing w:after="0"/>
        <w:ind w:left="0"/>
        <w:jc w:val="left"/>
      </w:pPr>
      <w:r>
        <w:rPr>
          <w:rFonts w:ascii="Times New Roman"/>
          <w:b/>
          <w:i w:val="false"/>
          <w:color w:val="000000"/>
        </w:rPr>
        <w:t xml:space="preserve"> Директор юридического департамента, категория С-1, 19-1</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1876"/>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8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3"/>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84"/>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544" w:id="485"/>
    <w:p>
      <w:pPr>
        <w:spacing w:after="0"/>
        <w:ind w:left="0"/>
        <w:jc w:val="left"/>
      </w:pPr>
      <w:r>
        <w:rPr>
          <w:rFonts w:ascii="Times New Roman"/>
          <w:b/>
          <w:i w:val="false"/>
          <w:color w:val="000000"/>
        </w:rPr>
        <w:t xml:space="preserve"> Заместитель юридического департамента, категория С-2, 19-2</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1921"/>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8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6"/>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87"/>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547" w:id="488"/>
    <w:p>
      <w:pPr>
        <w:spacing w:after="0"/>
        <w:ind w:left="0"/>
        <w:jc w:val="left"/>
      </w:pPr>
      <w:r>
        <w:rPr>
          <w:rFonts w:ascii="Times New Roman"/>
          <w:b/>
          <w:i w:val="false"/>
          <w:color w:val="000000"/>
        </w:rPr>
        <w:t xml:space="preserve"> Управление правовой экспертизы – 19-01 </w:t>
      </w:r>
    </w:p>
    <w:bookmarkEnd w:id="488"/>
    <w:bookmarkStart w:name="z548" w:id="489"/>
    <w:p>
      <w:pPr>
        <w:spacing w:after="0"/>
        <w:ind w:left="0"/>
        <w:jc w:val="left"/>
      </w:pPr>
      <w:r>
        <w:rPr>
          <w:rFonts w:ascii="Times New Roman"/>
          <w:b/>
          <w:i w:val="false"/>
          <w:color w:val="000000"/>
        </w:rPr>
        <w:t xml:space="preserve"> Руководитель управления правовой экспертизы, категория С-3, 19-01-01</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9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0"/>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91"/>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нормативных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551" w:id="492"/>
    <w:p>
      <w:pPr>
        <w:spacing w:after="0"/>
        <w:ind w:left="0"/>
        <w:jc w:val="left"/>
      </w:pPr>
      <w:r>
        <w:rPr>
          <w:rFonts w:ascii="Times New Roman"/>
          <w:b/>
          <w:i w:val="false"/>
          <w:color w:val="000000"/>
        </w:rPr>
        <w:t xml:space="preserve"> Главный эксперт управления правовой экспертизы, категория С-4, (одна единица), 19-01-02</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1917"/>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9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3"/>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94"/>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анализ нормотворческой деятельности Министерства и по результатам анализа внесение руководству предложений по ее совершенствованию и устранению выявленных недостатков,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54" w:id="495"/>
    <w:p>
      <w:pPr>
        <w:spacing w:after="0"/>
        <w:ind w:left="0"/>
        <w:jc w:val="left"/>
      </w:pPr>
      <w:r>
        <w:rPr>
          <w:rFonts w:ascii="Times New Roman"/>
          <w:b/>
          <w:i w:val="false"/>
          <w:color w:val="000000"/>
        </w:rPr>
        <w:t xml:space="preserve"> Эксперт управления правовой экспертизы, категория С-5, 19-01-03</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1803"/>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9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6"/>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9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497"/>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57" w:id="498"/>
    <w:p>
      <w:pPr>
        <w:spacing w:after="0"/>
        <w:ind w:left="0"/>
        <w:jc w:val="left"/>
      </w:pPr>
      <w:r>
        <w:rPr>
          <w:rFonts w:ascii="Times New Roman"/>
          <w:b/>
          <w:i w:val="false"/>
          <w:color w:val="000000"/>
        </w:rPr>
        <w:t xml:space="preserve"> Управление правового обеспечения -19-02</w:t>
      </w:r>
    </w:p>
    <w:bookmarkEnd w:id="498"/>
    <w:bookmarkStart w:name="z558" w:id="499"/>
    <w:p>
      <w:pPr>
        <w:spacing w:after="0"/>
        <w:ind w:left="0"/>
        <w:jc w:val="left"/>
      </w:pPr>
      <w:r>
        <w:rPr>
          <w:rFonts w:ascii="Times New Roman"/>
          <w:b/>
          <w:i w:val="false"/>
          <w:color w:val="000000"/>
        </w:rPr>
        <w:t xml:space="preserve"> Руководитель управления правового обеспечения, категория С-3, 19-02-01</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0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0"/>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501"/>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 представление интересов Министерства в суде, а также в других органах и организациях при рассмотрении правовых вопросов, в порядке установленном законодательством.</w:t>
            </w:r>
          </w:p>
        </w:tc>
      </w:tr>
    </w:tbl>
    <w:bookmarkStart w:name="z561" w:id="502"/>
    <w:p>
      <w:pPr>
        <w:spacing w:after="0"/>
        <w:ind w:left="0"/>
        <w:jc w:val="left"/>
      </w:pPr>
      <w:r>
        <w:rPr>
          <w:rFonts w:ascii="Times New Roman"/>
          <w:b/>
          <w:i w:val="false"/>
          <w:color w:val="000000"/>
        </w:rPr>
        <w:t xml:space="preserve"> Эксперт управления правового обеспечения, (одна единица), категория С-5, 19-02-02</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11966"/>
      </w:tblGrid>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3"/>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504"/>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координация работы юридических служб подведомственных организаций Министерства, анализ и координация ведения претензионно-исковой работы в подведомственных организациях Министерства, представление интересов Министерства в судах и иных государственных органах по правовым вопросам.</w:t>
            </w:r>
          </w:p>
        </w:tc>
      </w:tr>
    </w:tbl>
    <w:bookmarkStart w:name="z564" w:id="505"/>
    <w:p>
      <w:pPr>
        <w:spacing w:after="0"/>
        <w:ind w:left="0"/>
        <w:jc w:val="left"/>
      </w:pPr>
      <w:r>
        <w:rPr>
          <w:rFonts w:ascii="Times New Roman"/>
          <w:b/>
          <w:i w:val="false"/>
          <w:color w:val="000000"/>
        </w:rPr>
        <w:t xml:space="preserve"> Управление правового анализа и претензионно-исковой работы – 19-03</w:t>
      </w:r>
    </w:p>
    <w:bookmarkEnd w:id="505"/>
    <w:bookmarkStart w:name="z565" w:id="506"/>
    <w:p>
      <w:pPr>
        <w:spacing w:after="0"/>
        <w:ind w:left="0"/>
        <w:jc w:val="left"/>
      </w:pPr>
      <w:r>
        <w:rPr>
          <w:rFonts w:ascii="Times New Roman"/>
          <w:b/>
          <w:i w:val="false"/>
          <w:color w:val="000000"/>
        </w:rPr>
        <w:t xml:space="preserve"> Руководитель управления правового анализа и претензионно-исковой работы категория С-3, 19-03-01</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7"/>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508"/>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координация ведения мониторинга нормативных правовых актов Республики Казахстан,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568" w:id="509"/>
    <w:p>
      <w:pPr>
        <w:spacing w:after="0"/>
        <w:ind w:left="0"/>
        <w:jc w:val="left"/>
      </w:pPr>
      <w:r>
        <w:rPr>
          <w:rFonts w:ascii="Times New Roman"/>
          <w:b/>
          <w:i w:val="false"/>
          <w:color w:val="000000"/>
        </w:rPr>
        <w:t xml:space="preserve"> Главный эксперт управления правового анализа и претензионно-исковой работы, категория С-4, (две единицы), 19-03-02, 19-03-03</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667"/>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1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0"/>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511"/>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ведения мониторинга нормативных правовых актов Республики Казахстан,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71" w:id="512"/>
    <w:p>
      <w:pPr>
        <w:spacing w:after="0"/>
        <w:ind w:left="0"/>
        <w:jc w:val="left"/>
      </w:pPr>
      <w:r>
        <w:rPr>
          <w:rFonts w:ascii="Times New Roman"/>
          <w:b/>
          <w:i w:val="false"/>
          <w:color w:val="000000"/>
        </w:rPr>
        <w:t xml:space="preserve"> Департамент управления персоналом -20</w:t>
      </w:r>
    </w:p>
    <w:bookmarkEnd w:id="512"/>
    <w:bookmarkStart w:name="z572" w:id="513"/>
    <w:p>
      <w:pPr>
        <w:spacing w:after="0"/>
        <w:ind w:left="0"/>
        <w:jc w:val="left"/>
      </w:pPr>
      <w:r>
        <w:rPr>
          <w:rFonts w:ascii="Times New Roman"/>
          <w:b/>
          <w:i w:val="false"/>
          <w:color w:val="000000"/>
        </w:rPr>
        <w:t xml:space="preserve"> Директор департамента управления персоналом, категория С-1, 20-1</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11946"/>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социальные науки, экономика и бизнес (социология, психология, менеджмент, организация и нормирование труда) или здравоохранение и социальное обеспечение (общая медицина, общественное здравоохранение, медико-профилактическое дело, гигиена и эпидемиология) или образование (история) или гуманитарные науки (философия). Желательно наличие сертификатов повышения квалификации по специальности.</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4"/>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515"/>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проектов нормативных правовых актов в рамках компетенции департамента, по вопросам подбора и укомплектования Министерства квалифицированными кадрами, по работе с Комитетами, территориальными департаментами в части прохождения государственной службы и отчетности, обеспечения рассмотрения писем, предложений, заявлений и жалоб юридических и физических лиц по вопросам, входящим в компетенцию департамента.</w:t>
            </w:r>
          </w:p>
        </w:tc>
      </w:tr>
    </w:tbl>
    <w:bookmarkStart w:name="z575" w:id="516"/>
    <w:p>
      <w:pPr>
        <w:spacing w:after="0"/>
        <w:ind w:left="0"/>
        <w:jc w:val="left"/>
      </w:pPr>
      <w:r>
        <w:rPr>
          <w:rFonts w:ascii="Times New Roman"/>
          <w:b/>
          <w:i w:val="false"/>
          <w:color w:val="000000"/>
        </w:rPr>
        <w:t xml:space="preserve"> Заместитель директора Департамента управления персоналом категория С-2 (1 единица), 20-2</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социальные науки, экономика и бизнес (социология, психология, менеджмент, организация и нормирование труда) или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 или образование (история) или гуманитарные науки (философия). Желательно наличие сертификатов повышения квалификации по специальности.</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1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7"/>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518"/>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19"/>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w:t>
            </w:r>
            <w:r>
              <w:br/>
            </w:r>
            <w:r>
              <w:rPr>
                <w:rFonts w:ascii="Times New Roman"/>
                <w:b w:val="false"/>
                <w:i w:val="false"/>
                <w:color w:val="000000"/>
                <w:sz w:val="20"/>
              </w:rPr>
              <w:t>
</w:t>
            </w:r>
            <w:r>
              <w:rPr>
                <w:rFonts w:ascii="Times New Roman"/>
                <w:b w:val="false"/>
                <w:i w:val="false"/>
                <w:color w:val="000000"/>
                <w:sz w:val="20"/>
              </w:rPr>
              <w:t xml:space="preserve">Координация работы по разработке должностных инструкций сотрудников министерства, а также руководителей и заместителей подведомственных организаций. Координация деятельности по разработке квалификационных требований к должностям административных государственных служащих. </w:t>
            </w:r>
            <w:r>
              <w:br/>
            </w:r>
            <w:r>
              <w:rPr>
                <w:rFonts w:ascii="Times New Roman"/>
                <w:b w:val="false"/>
                <w:i w:val="false"/>
                <w:color w:val="000000"/>
                <w:sz w:val="20"/>
              </w:rPr>
              <w:t>
</w:t>
            </w:r>
            <w:r>
              <w:rPr>
                <w:rFonts w:ascii="Times New Roman"/>
                <w:b w:val="false"/>
                <w:i w:val="false"/>
                <w:color w:val="000000"/>
                <w:sz w:val="20"/>
              </w:rPr>
              <w:t>Координация и контроль подготовки документов, актов министра здравоохранения и ответственного секретаря по вопросам поощрения и награждения государственными и ведомственными наградами.</w:t>
            </w:r>
            <w:r>
              <w:br/>
            </w:r>
            <w:r>
              <w:rPr>
                <w:rFonts w:ascii="Times New Roman"/>
                <w:b w:val="false"/>
                <w:i w:val="false"/>
                <w:color w:val="000000"/>
                <w:sz w:val="20"/>
              </w:rPr>
              <w:t>
Общая координация и контроль деятельности управлений Департамента. Контроль за состоянием трудовой и исполнительской дисциплины Департамента.</w:t>
            </w:r>
          </w:p>
          <w:bookmarkEnd w:id="519"/>
        </w:tc>
      </w:tr>
    </w:tbl>
    <w:bookmarkStart w:name="z581" w:id="520"/>
    <w:p>
      <w:pPr>
        <w:spacing w:after="0"/>
        <w:ind w:left="0"/>
        <w:jc w:val="left"/>
      </w:pPr>
      <w:r>
        <w:rPr>
          <w:rFonts w:ascii="Times New Roman"/>
          <w:b/>
          <w:i w:val="false"/>
          <w:color w:val="000000"/>
        </w:rPr>
        <w:t xml:space="preserve"> Управление развития персонала государственной службы – 20-01</w:t>
      </w:r>
    </w:p>
    <w:bookmarkEnd w:id="520"/>
    <w:bookmarkStart w:name="z582" w:id="521"/>
    <w:p>
      <w:pPr>
        <w:spacing w:after="0"/>
        <w:ind w:left="0"/>
        <w:jc w:val="left"/>
      </w:pPr>
      <w:r>
        <w:rPr>
          <w:rFonts w:ascii="Times New Roman"/>
          <w:b/>
          <w:i w:val="false"/>
          <w:color w:val="000000"/>
        </w:rPr>
        <w:t xml:space="preserve"> Руководитель управления развития персонала государственной службы, категория С-3, 20-01-01</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социальные науки, экономика и бизнес (социология, психология, менеджмент, организация и нормирование труда) или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 или образование (история) или гуманитарные науки (философия). Желательно наличие сертификатов повышения квалификации по специальности.</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2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2"/>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523"/>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вопросам подбора и укомплектования Министерства квалифицированными кадрами, по оценке работы государственных служащих, подготовке материалов по проведению оценки деятельности Министерства в части управления персоналом, обучения, переподготовки и повышения квалификации сотрудников, подготовки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писем, предложений, заявлений и жалоб юридических и физических лиц по вопросам, входящим в компетенцию управления.</w:t>
            </w:r>
          </w:p>
        </w:tc>
      </w:tr>
    </w:tbl>
    <w:bookmarkStart w:name="z585" w:id="524"/>
    <w:p>
      <w:pPr>
        <w:spacing w:after="0"/>
        <w:ind w:left="0"/>
        <w:jc w:val="left"/>
      </w:pPr>
      <w:r>
        <w:rPr>
          <w:rFonts w:ascii="Times New Roman"/>
          <w:b/>
          <w:i w:val="false"/>
          <w:color w:val="000000"/>
        </w:rPr>
        <w:t xml:space="preserve"> Главный эксперт управления развития персонала государственной службы, (4 единицы), категория С-4, 20-01-02, 20-01-03, 20-01-04, 20-01-05</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социальные науки, экономика и бизнес (социология, психология, менеджмент, организация и нормирование труда) или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 или образование (история) или гуманитарные науки (философия). Желательно наличие сертификатов повышения квалификации по специальности.</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2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5"/>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526"/>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вопросов, связанных с прохождением государственной службы, организация проведения конкурсов на замещение вакантных административных должностей, контроль за соблюдением норм этики государственными служащими, ограничений, связанных с пребыванием на госслужбе, подготовка предложений по организации обучения, переподготовки и повышения квалификации сотрудников и контроль за их реализацией, подготовка информационного, аналитического и справочного материалов, участие в проведении мер по оценке работы государственных служащих, подготовка материалов по проведению оценки деятельности Министерства в части управления персоналом,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департамента. Координация работы кадровых служб Комитетов, территориальных департаментов в части прохождения государственной службы и отчетности, консультация сотрудников кадровых служб Комитетов.</w:t>
            </w:r>
          </w:p>
        </w:tc>
      </w:tr>
    </w:tbl>
    <w:bookmarkStart w:name="z588" w:id="527"/>
    <w:p>
      <w:pPr>
        <w:spacing w:after="0"/>
        <w:ind w:left="0"/>
        <w:jc w:val="left"/>
      </w:pPr>
      <w:r>
        <w:rPr>
          <w:rFonts w:ascii="Times New Roman"/>
          <w:b/>
          <w:i w:val="false"/>
          <w:color w:val="000000"/>
        </w:rPr>
        <w:t xml:space="preserve"> Управление по работе с подведомственными организациями – 20-02</w:t>
      </w:r>
    </w:p>
    <w:bookmarkEnd w:id="527"/>
    <w:bookmarkStart w:name="z589" w:id="528"/>
    <w:p>
      <w:pPr>
        <w:spacing w:after="0"/>
        <w:ind w:left="0"/>
        <w:jc w:val="left"/>
      </w:pPr>
      <w:r>
        <w:rPr>
          <w:rFonts w:ascii="Times New Roman"/>
          <w:b/>
          <w:i w:val="false"/>
          <w:color w:val="000000"/>
        </w:rPr>
        <w:t xml:space="preserve"> Руководитель по работе с подведомственными организациями, категория С-3, 20-02-01</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12013"/>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социальные науки, экономика и бизнес (социология, психология, менеджмент, организация и нормирование труда) или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 или образование (история) или гуманитарные науки (философия). Желательно наличие сертификатов повышения квалификации по специальности.</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2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9"/>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530"/>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деятельности сотрудников управления по работе с подведомственными организациями по назначению руководителей и заместителей, их аттестации, повышению квалификации и вопросам, связанными с трудовыми отпусками, командировками, руководство организацией и координацией проведения конкурсных процедур на вакантные должности руководителей предприятий, осуществление контроля за учетом персональных данных номенклатурных должностей назначаемых и освобождаемых приказом министра, координация работы кадровых служб подведомственных организаций, координация и контроль подготовки документов, актов министра и ответственного здравоохранения по вопросам поощрения и награждения государственными и ведомственными наградами, обеспечение рассмотрения писем, предложений, обращений и жалоб юридических и физических лиц по вопросам, входящим в компетенцию департамента.</w:t>
            </w:r>
          </w:p>
        </w:tc>
      </w:tr>
    </w:tbl>
    <w:bookmarkStart w:name="z592" w:id="531"/>
    <w:p>
      <w:pPr>
        <w:spacing w:after="0"/>
        <w:ind w:left="0"/>
        <w:jc w:val="left"/>
      </w:pPr>
      <w:r>
        <w:rPr>
          <w:rFonts w:ascii="Times New Roman"/>
          <w:b/>
          <w:i w:val="false"/>
          <w:color w:val="000000"/>
        </w:rPr>
        <w:t xml:space="preserve"> Главный эксперт управления по работе с подведомственными организациями, (1 единица), категория С-4, 20-02-02</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
        <w:gridCol w:w="12064"/>
      </w:tblGrid>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социальные науки, экономика и бизнес (социология, психология, менеджмент, организация и нормирование труда) или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 или образование (история) или гуманитарные науки (история). Желательно наличие сертификатов повышения квалификации по специальности</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3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2"/>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bookmarkEnd w:id="533"/>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персональных данных руководителей подведомственных организаций, сбор, анализ, свод отчетов подготовка актов министра по кадровым вопросам подведомственных организаций, консультация сотрудников кадровых служб подведомственных организаций по вопросам, входящим в компетенцию управления. Обеспечение проведения процедур конкурсного отбора, назначения и освобождения руководителей подведомственных организаций и их заместителей. Подготовка документов, актов министра и ответственного здравоохранения по вопросам поощрения и награждения государственными и ведомственными наградами. Организация и проведение дисциплинарных, наградных и иных комиссий по кадровым вопросам. Подготовка документов к аттестации руководителей и их заместителей подведомственных организаций, подготовка актов министра по кадровым вопросам подведомственных организаций, консультация по кадровым вопросам работников подведомственных организаций, рассмотрение писем, предложений, обращений и жалоб юридических и физических лиц по вопросам, входящим в компетенцию департамента.</w:t>
            </w:r>
          </w:p>
        </w:tc>
      </w:tr>
    </w:tbl>
    <w:bookmarkStart w:name="z602" w:id="534"/>
    <w:p>
      <w:pPr>
        <w:spacing w:after="0"/>
        <w:ind w:left="0"/>
        <w:jc w:val="left"/>
      </w:pPr>
      <w:r>
        <w:rPr>
          <w:rFonts w:ascii="Times New Roman"/>
          <w:b/>
          <w:i w:val="false"/>
          <w:color w:val="000000"/>
        </w:rPr>
        <w:t xml:space="preserve"> Департамент медико-социальной помощи – 22</w:t>
      </w:r>
      <w:r>
        <w:br/>
      </w:r>
      <w:r>
        <w:rPr>
          <w:rFonts w:ascii="Times New Roman"/>
          <w:b/>
          <w:i w:val="false"/>
          <w:color w:val="000000"/>
        </w:rPr>
        <w:t>Директор Департамента медико-социальной помощи, категория С-1, 22-1</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1918"/>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Координация деятельности медицинских организаций по вопросам оказания медицинской помощи по социально-значимым заболеваниям и медицинской реабилитации населению, паллиативной помощи, санаторно-курортному лечению и геронтологии, орфанным заболеваниям.</w:t>
            </w:r>
            <w:r>
              <w:br/>
            </w:r>
            <w:r>
              <w:rPr>
                <w:rFonts w:ascii="Times New Roman"/>
                <w:b w:val="false"/>
                <w:i w:val="false"/>
                <w:color w:val="000000"/>
                <w:sz w:val="20"/>
              </w:rPr>
              <w:t xml:space="preserve">
Взаимодействие с государственными органами и организациями здравоохранения по вопросам социально-значимых заболеваний и медицинской реабилитации. Участие в разработке государственных и отраслевых программ по вопросам охраны здоровья граждан, осуществление контроля за подготовкой материалов к коллегиям министерства, проектов правительственных документов, законодательства по вопросам здравоохранения, их окончательная редакция. Рассмотрение служебных документов, писем и заявлений граждан. Участие в формировании потребности лекарственных средств по курируемым программам. Участие в работе межведомственных рабочих групп по курируемым вопросам. </w:t>
            </w:r>
          </w:p>
        </w:tc>
      </w:tr>
    </w:tbl>
    <w:bookmarkStart w:name="z603" w:id="535"/>
    <w:p>
      <w:pPr>
        <w:spacing w:after="0"/>
        <w:ind w:left="0"/>
        <w:jc w:val="left"/>
      </w:pPr>
      <w:r>
        <w:rPr>
          <w:rFonts w:ascii="Times New Roman"/>
          <w:b/>
          <w:i w:val="false"/>
          <w:color w:val="000000"/>
        </w:rPr>
        <w:t xml:space="preserve"> Управление медицинской реабилитации, 22-01</w:t>
      </w:r>
      <w:r>
        <w:br/>
      </w:r>
      <w:r>
        <w:rPr>
          <w:rFonts w:ascii="Times New Roman"/>
          <w:b/>
          <w:i w:val="false"/>
          <w:color w:val="000000"/>
        </w:rPr>
        <w:t>Руководитель управления медицинской реабилитации, категория С-3, 22-01-01</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12013"/>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квалификационной категории по организации здравоохранения или по специальности.</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реабилитации, формирование перечня медицинских услуг,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медицинской реабилитации, определение потребности населения в медицинской реабилитации, в зависимости от профиля. Реализация мероприятий по медицинской реабилитации, санаторно-курортному лечению, инвалидам в области здравоохранения. Согласовывать проекты клинических протоколов диагностики и лечения, стандартов организации оказания медицинской помощи, а также стандартов оснащения организаций здравоохранения, оказывающих медицинскую реабилитацию, санаторно-курортное лечение в рамках компетенции Управления. Осуществление взаимодействия со структурными подразделениями Министерства по вопросам организации медицинской реабилитации, санаторно-курортному лечению.</w:t>
            </w:r>
          </w:p>
        </w:tc>
      </w:tr>
    </w:tbl>
    <w:bookmarkStart w:name="z604" w:id="536"/>
    <w:p>
      <w:pPr>
        <w:spacing w:after="0"/>
        <w:ind w:left="0"/>
        <w:jc w:val="left"/>
      </w:pPr>
      <w:r>
        <w:rPr>
          <w:rFonts w:ascii="Times New Roman"/>
          <w:b/>
          <w:i w:val="false"/>
          <w:color w:val="000000"/>
        </w:rPr>
        <w:t xml:space="preserve"> Главный эксперт управления медицинской</w:t>
      </w:r>
      <w:r>
        <w:br/>
      </w:r>
      <w:r>
        <w:rPr>
          <w:rFonts w:ascii="Times New Roman"/>
          <w:b/>
          <w:i w:val="false"/>
          <w:color w:val="000000"/>
        </w:rPr>
        <w:t>реабилитации (три единицы), категория С-4, 22-01-02, 22-02-03, 22-02-04</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1745"/>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квалификационной категории по организации здравоохранения или по специальности и наличие сертификатов повышения квалификации.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реабилитации и восстановительного лечения, интеграции социальной реабилитации и педагогической коррекции с медицинской реабилитацией. Участие в разработке клинических протоколов по медицинской реабилитации. Участие в разработке нормативных правовых актов в области здравоохранения, в том числе, направленных на совершенствование законодательства по организации медицинской реабилитации, санаторно-курортного лечения.</w:t>
            </w:r>
            <w:r>
              <w:br/>
            </w:r>
            <w:r>
              <w:rPr>
                <w:rFonts w:ascii="Times New Roman"/>
                <w:b w:val="false"/>
                <w:i w:val="false"/>
                <w:color w:val="000000"/>
                <w:sz w:val="20"/>
              </w:rPr>
              <w:t>
Участие в формировании бюджетной заявки в рамках компетенции, взаимодействие с государственными органами по вопросам реабилитации. Участие в работе межведомственных рабочих групп по курируемым вопросам.</w:t>
            </w:r>
          </w:p>
        </w:tc>
      </w:tr>
    </w:tbl>
    <w:bookmarkStart w:name="z605" w:id="537"/>
    <w:p>
      <w:pPr>
        <w:spacing w:after="0"/>
        <w:ind w:left="0"/>
        <w:jc w:val="left"/>
      </w:pPr>
      <w:r>
        <w:rPr>
          <w:rFonts w:ascii="Times New Roman"/>
          <w:b/>
          <w:i w:val="false"/>
          <w:color w:val="000000"/>
        </w:rPr>
        <w:t xml:space="preserve"> Эксперт управления медицинской реабилитации (одна единица),</w:t>
      </w:r>
      <w:r>
        <w:br/>
      </w:r>
      <w:r>
        <w:rPr>
          <w:rFonts w:ascii="Times New Roman"/>
          <w:b/>
          <w:i w:val="false"/>
          <w:color w:val="000000"/>
        </w:rPr>
        <w:t>категория С-5, 22-01-05</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667"/>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сертификатов повышения квалификации по профилю организатора здравоохранения или по специальности.</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законодательных и нормативных правовых актов по курируемому разделу работы. Участие в определении перечня медицинского оборудования, закупаемого за счет средств республиканского бюджета.</w:t>
            </w:r>
            <w:r>
              <w:br/>
            </w:r>
            <w:r>
              <w:rPr>
                <w:rFonts w:ascii="Times New Roman"/>
                <w:b w:val="false"/>
                <w:i w:val="false"/>
                <w:color w:val="000000"/>
                <w:sz w:val="20"/>
              </w:rPr>
              <w:t>
 Участие в разработке предложений по совершенствованию амбулаторного лекарственного обеспечения в рамках ГОБМП и ОСМС.</w:t>
            </w:r>
            <w:r>
              <w:br/>
            </w:r>
            <w:r>
              <w:rPr>
                <w:rFonts w:ascii="Times New Roman"/>
                <w:b w:val="false"/>
                <w:i w:val="false"/>
                <w:color w:val="000000"/>
                <w:sz w:val="20"/>
              </w:rPr>
              <w:t>
Работа с курируемыми внештатными главными специалистами по вопросам медицинской реабилитации, санаторно-курортного лечения.</w:t>
            </w:r>
            <w:r>
              <w:br/>
            </w:r>
            <w:r>
              <w:rPr>
                <w:rFonts w:ascii="Times New Roman"/>
                <w:b w:val="false"/>
                <w:i w:val="false"/>
                <w:color w:val="000000"/>
                <w:sz w:val="20"/>
              </w:rPr>
              <w:t xml:space="preserve">
Взаимодействие с государственными органами по вопросам интегрированного подхода в социально-методической реабилитации и педагогической коррекции. Проведение экспертизы представленных на согласование проектов нормативных правовых актов в области здравоохранения в рамках компетенции управления. </w:t>
            </w:r>
            <w:r>
              <w:br/>
            </w:r>
            <w:r>
              <w:rPr>
                <w:rFonts w:ascii="Times New Roman"/>
                <w:b w:val="false"/>
                <w:i w:val="false"/>
                <w:color w:val="000000"/>
                <w:sz w:val="20"/>
              </w:rPr>
              <w:t>
Курация вопросов организации здравоохранения, оказывающих санаторно-курортное лечение.</w:t>
            </w:r>
          </w:p>
        </w:tc>
      </w:tr>
    </w:tbl>
    <w:bookmarkStart w:name="z606" w:id="538"/>
    <w:p>
      <w:pPr>
        <w:spacing w:after="0"/>
        <w:ind w:left="0"/>
        <w:jc w:val="left"/>
      </w:pPr>
      <w:r>
        <w:rPr>
          <w:rFonts w:ascii="Times New Roman"/>
          <w:b/>
          <w:i w:val="false"/>
          <w:color w:val="000000"/>
        </w:rPr>
        <w:t xml:space="preserve"> Управление медицинской помощи при социально-значимых заболеваниях, 22-02</w:t>
      </w:r>
      <w:r>
        <w:br/>
      </w:r>
      <w:r>
        <w:rPr>
          <w:rFonts w:ascii="Times New Roman"/>
          <w:b/>
          <w:i w:val="false"/>
          <w:color w:val="000000"/>
        </w:rPr>
        <w:t>Руководитель управления медицинской помощи при социально-значимых заболеваниях, категория С-3, 22-02-01</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1735"/>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 желательно наличие квалификационной категории по организации здравоохранения или по специальности или магистра общественного здравоохранения или наличие сертификатов повышения квалификации.</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организации и оказания медицинской помощи при социально-значимых и орфанных заболеваний, разработка нормативно-правовых актов по курируемым разделам, курация вопросов диагностики, лечения, реабилитации социально-значимых заболеваний, согласование клинических протоколов при социально-значимых заболеваниях. Подготовка аналитических материалов по организации медицинской помощи и деятельности профильных служб.</w:t>
            </w:r>
          </w:p>
        </w:tc>
      </w:tr>
    </w:tbl>
    <w:bookmarkStart w:name="z607" w:id="539"/>
    <w:p>
      <w:pPr>
        <w:spacing w:after="0"/>
        <w:ind w:left="0"/>
        <w:jc w:val="left"/>
      </w:pPr>
      <w:r>
        <w:rPr>
          <w:rFonts w:ascii="Times New Roman"/>
          <w:b/>
          <w:i w:val="false"/>
          <w:color w:val="000000"/>
        </w:rPr>
        <w:t xml:space="preserve"> Главный эксперт управления медицинской помощи при социально-</w:t>
      </w:r>
      <w:r>
        <w:br/>
      </w:r>
      <w:r>
        <w:rPr>
          <w:rFonts w:ascii="Times New Roman"/>
          <w:b/>
          <w:i w:val="false"/>
          <w:color w:val="000000"/>
        </w:rPr>
        <w:t>значимых заболеваниях, категория С-4, (три единицы), 22-02-02, 22-02-03, 22-02-04</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2002"/>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 желательно наличие квалификационной категории по организации здравоохранения или по специальности или магистра общественного здравоохранения или наличие сертификатов повышения квалификации.</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социально-значимых заболеваний. Координация деятельности подведомственных организаций, осуществляющих деятельность в области оказания медицинской помощи при социально-значимых заболеваниях, участие в организации мероприятий по диагностике, лечению, реабилитации социально-значимых заболеваний; Разработка нормативно-правовых актов по курируемым разделам, приоритетных направлений и тематик для размещения государственного социального заказа среди неправительственных организаций по социально-значимым заболеваниям, взаимодействие с международными организациями и реализация совместных международных проектов и программ по социально-значимым заболеваниям (вопросы противотуберкулезной, наркологической, психиатрической, онкологической помощи, вирусных гепатитов В, С, сахарного диабета, орфанных заболеваний).</w:t>
            </w:r>
          </w:p>
        </w:tc>
      </w:tr>
    </w:tbl>
    <w:bookmarkStart w:name="z608" w:id="540"/>
    <w:p>
      <w:pPr>
        <w:spacing w:after="0"/>
        <w:ind w:left="0"/>
        <w:jc w:val="left"/>
      </w:pPr>
      <w:r>
        <w:rPr>
          <w:rFonts w:ascii="Times New Roman"/>
          <w:b/>
          <w:i w:val="false"/>
          <w:color w:val="000000"/>
        </w:rPr>
        <w:t xml:space="preserve"> Эксперт управления медицинской помощи при социально-значимых</w:t>
      </w:r>
      <w:r>
        <w:br/>
      </w:r>
      <w:r>
        <w:rPr>
          <w:rFonts w:ascii="Times New Roman"/>
          <w:b/>
          <w:i w:val="false"/>
          <w:color w:val="000000"/>
        </w:rPr>
        <w:t>заболеваниях, (одна единица), категория С-5, 22-02-05</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761"/>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 желательно наличие квалификационной категории по организации здравоохранения или специальности или наличие сертификатов повышения квалификации.</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r>
              <w:br/>
            </w: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r>
              <w:br/>
            </w: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обеспечения населения медицинской помощью при социально-значимых заболеваний и заболеваниях, разработка, согласование нормативно-правовых актов по вопросам диагностики, лечения, реабилитации социально-значимых заболеваний, координация деятельности управлений здравоохранения акиматов (по согласованию), республиканских организаций, осуществляющих деятельность в области оказания медицинской помощи при социально-значимых заболеваниях. </w:t>
            </w:r>
          </w:p>
        </w:tc>
      </w:tr>
    </w:tbl>
    <w:bookmarkStart w:name="z595" w:id="541"/>
    <w:p>
      <w:pPr>
        <w:spacing w:after="0"/>
        <w:ind w:left="0"/>
        <w:jc w:val="left"/>
      </w:pPr>
      <w:r>
        <w:rPr>
          <w:rFonts w:ascii="Times New Roman"/>
          <w:b/>
          <w:i w:val="false"/>
          <w:color w:val="000000"/>
        </w:rPr>
        <w:t xml:space="preserve"> Содержание</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8"/>
        <w:gridCol w:w="541"/>
        <w:gridCol w:w="5191"/>
      </w:tblGrid>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Подразделение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
</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Секретариат Министра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Уполномоченный по этике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защиты государственных секретов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мобилизационной подготовки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информационной безопасности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внутреннего аудита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внутреннего аудита, мониторинга и финансового контроля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внутреннего аудита и оценки системы внутреннего контроля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стратегии и международного сотрудничества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стратегического планирования и анализа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мониторинга и регионального развития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международного сотрудничества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вопросам евразийской интеграции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проектного менеджмента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по связям с общественностью</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развития государственного языка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документационного обеспечения и контроля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взаимодействия со средствами массовой информации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организации медицинской помощи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амбулаторно-поликлинической и скорой медицинской помощи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охраны здоровья матери и ребенка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стационарной и стационарозамещающей помощи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медицинской помощи при социально-значимых заболеваниях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координации обязательного социального медицинского страхования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внедрения обязательного социального медицинского страхования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совершенствования тарифообразования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прогнозирования и планирования объемов медицинских услуг</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мониторинга и оценки эффективности медицинских услуг</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лекарственного обеспечения и стандартизации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лекарственного обеспечения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стандартизации медицинских услуг</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политики общественного здравоохранения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охраны общественного здоровья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профилактики заболеваний</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статистического учета и анализа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науки и человеческих ресурсов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медицинского образования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развития человеческих ресурсов и менеджмента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развития сестринского дела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медицинской науки и новых технологий</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инвестиционной политики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развития государственно-частного партнерства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развития инфраструктуры здравоохранения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обеспечения медицинскими изделиями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цифровизации здравоохранения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и автоматизации государственных услуг</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информационных технологий</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политики информатизации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финансов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сводного планирования бюджета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мониторинга бюджетных программ</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бухгалтерского учета и сводной отчетности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контроля исполнения финансовых обязательств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политики финансирования здравоохранения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государственных закупок и активов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организации государственных закупок</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государственных активов и по работе с подведомственными организациями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организации деятельности и материально-технического обеспечения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Юридический департамент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правовой экспертизы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правового обеспечения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правового анализа и претензионно-исковой работы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управления персоналом</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развития персонала государственной службы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работе с подведомственными организациями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