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01677f" w14:textId="f01677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квалификационных требований к административным государственным должностям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председателя Комитета фармации Министерства здравоохранения Республики Казахстан от 12 июня 2018 года № 209. Отменен приказом Председателя Комитета контроля качества и безопасности товаров и услуг Министерства здравоохранения Республики Казахстан от 5 июля 2019 года № 132-НҚ.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Отменен приказом Председателя Комитета контроля качества и безопасности товаров и услуг Министерства здравоохранения РК от 05.07.2019 </w:t>
      </w:r>
      <w:r>
        <w:rPr>
          <w:rFonts w:ascii="Times New Roman"/>
          <w:b w:val="false"/>
          <w:i w:val="false"/>
          <w:color w:val="ff0000"/>
          <w:sz w:val="28"/>
        </w:rPr>
        <w:t>№ 132-НҚ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17 Закона Республики Казахстан "О государственной службе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29 декабря 2017 года № 942 "О реорганизации ведомств Министерства здравоохранения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Типовыми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квалификационными требованиями к административным государственным должностям корпуса "Б" утвержденными приказом Председателя Агентства Республики Казахстан по делам государственной службы и противодействию коррупции от 13 декабря 2016 года № 85 и приказом Ответственного секретаря Министерства здравоохранения Республики Казахстан от 16 февраля 2018 года № 63 "Об утверждении структуры и штатной численности Комитета фармации Министерства здравоохранения Республики Казахстан и его территориальных подразделений"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квалификационные</w:t>
      </w:r>
      <w:r>
        <w:rPr>
          <w:rFonts w:ascii="Times New Roman"/>
          <w:b w:val="false"/>
          <w:i w:val="false"/>
          <w:color w:val="000000"/>
          <w:sz w:val="28"/>
        </w:rPr>
        <w:t xml:space="preserve"> требования к административным государственным должностям Комитета фармации Министерства здравоохранения Республики Казахстан.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Комитета фармации Министерства здравоохранения Республики Казахстан от 15 мая 2018 года № 177 "Об утверждении квалификационных требований к административным государственным должностям" отменить.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Комитету фармации Министерства здравоохранения Республики Казахстан в установленном законодательством Республики Казахстан порядке обеспечить: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течение десяти календарных дней после дня принятия настоящего приказа направление его копии в бумажном и электронном виде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после дня принятия настоящего приказа размещение настоящего приказа на интернет-ресурсе Министерства здравоохранения Республики Казахстан.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со дня его первого официального опубликования.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Основание: согласие Агентства Республики Казахстан по делам государственной службы и противодействию коррупции от 12 июня 2018 года.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Комитета фармации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Министерства здравоохранения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Л. Бюрабекова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Утверждено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приказом председателя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Комитета фармации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Министерства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июня 2018 года № 209</w:t>
            </w:r>
          </w:p>
        </w:tc>
      </w:tr>
    </w:tbl>
    <w:bookmarkStart w:name="z14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Квалификационные требования к административным государственным должностям корпуса "Б" Комитета фармации Министерства здравоохранения Республики Казахстан</w:t>
      </w:r>
    </w:p>
    <w:bookmarkEnd w:id="8"/>
    <w:bookmarkStart w:name="z15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Руководитель Административного управления, категория С-3 (1 единица), № 18-01-1</w:t>
      </w:r>
    </w:p>
    <w:bookmarkEnd w:id="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5"/>
        <w:gridCol w:w="12155"/>
      </w:tblGrid>
      <w:tr>
        <w:trPr>
          <w:trHeight w:val="30" w:hRule="atLeast"/>
        </w:trPr>
        <w:tc>
          <w:tcPr>
            <w:tcW w:w="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Критерий</w:t>
            </w:r>
          </w:p>
          <w:bookmarkEnd w:id="10"/>
        </w:tc>
        <w:tc>
          <w:tcPr>
            <w:tcW w:w="1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</w:t>
            </w:r>
          </w:p>
        </w:tc>
      </w:tr>
      <w:tr>
        <w:trPr>
          <w:trHeight w:val="30" w:hRule="atLeast"/>
        </w:trPr>
        <w:tc>
          <w:tcPr>
            <w:tcW w:w="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  <w:bookmarkEnd w:id="11"/>
        </w:tc>
        <w:tc>
          <w:tcPr>
            <w:tcW w:w="1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образование по специальностям здравоохранение и социальное обеспечение (фармация, общественное здравоохранение, медицина, медико-профилактическое дело), право (юриспруденция) или социальные науки, экономика и бизнес (экономика, менеджмент, учет и аудит, финансы).</w:t>
            </w:r>
          </w:p>
        </w:tc>
      </w:tr>
      <w:tr>
        <w:trPr>
          <w:trHeight w:val="30" w:hRule="atLeast"/>
        </w:trPr>
        <w:tc>
          <w:tcPr>
            <w:tcW w:w="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Профессиональная компетентность</w:t>
            </w:r>
          </w:p>
          <w:bookmarkEnd w:id="12"/>
        </w:tc>
        <w:tc>
          <w:tcPr>
            <w:tcW w:w="1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Инициативность, коммуникативность, аналитичность, организованность, этичность, ориентация на качество, ориентация на потребителя, нетерпимость к коррупции. </w:t>
            </w:r>
          </w:p>
        </w:tc>
      </w:tr>
      <w:tr>
        <w:trPr>
          <w:trHeight w:val="30" w:hRule="atLeast"/>
        </w:trPr>
        <w:tc>
          <w:tcPr>
            <w:tcW w:w="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Практический опыт</w:t>
            </w:r>
          </w:p>
          <w:bookmarkEnd w:id="13"/>
        </w:tc>
        <w:tc>
          <w:tcPr>
            <w:tcW w:w="1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Согласно Типовым квалификационным требованиям к административным государственным должностям корпуса "Б", утвержденным приказом уполномоченного органа по делам государственной службы</w:t>
            </w:r>
          </w:p>
        </w:tc>
      </w:tr>
      <w:tr>
        <w:trPr>
          <w:trHeight w:val="30" w:hRule="atLeast"/>
        </w:trPr>
        <w:tc>
          <w:tcPr>
            <w:tcW w:w="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обязанности</w:t>
            </w:r>
          </w:p>
          <w:bookmarkEnd w:id="14"/>
        </w:tc>
        <w:tc>
          <w:tcPr>
            <w:tcW w:w="1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Руководство и организация деятельности управления, а также деятельности территориальных подразделений по вопросам компетенции управления. Контроль за своевременным и качественным рассмотрением и исполнением сотрудниками Комитета поручений Главы государства, Администрации Президента и Правительства Республики Казахстан, планов законопроектных работ Правительства Республики Казахстан на соответствующие годы, обращений физических и юридических лиц по вопросам, отнесенным к компетенции Комитета. Контроль за состоянием исполнительской дисциплины, реализацией законодательства о языках и государственных символах в системе Комитета. Координация деятельности структурных и территориальных подразделений Комитета по исполнению законодательства Республики Казахстан о государственной службе, в том числе антикоррупционного законодательства. Финансовое сопровождение планирования и закупа лекарственных средств, изделий медицинского назначения и медицинской техники. Координация составления сводной заявки на передвижку бюджетных средств в разрезе регионов. Оказание методологической помощи территориальным подразделениям по вопросам финансирования. Мониторинг республиканских бюджетных программ и эффективности использования и контроль за целевым использованием бюджетных средств по регионам. Прогнозирование своевременного освоения бюджетных средств. Формирование и выполнение плана государственных закупок по курируемым бюджетным программ. Участие в разработке нормативных правовых и правовых актов Комитета. Рассмотрение обращений физических и юридических лиц в пределах компетенции. Внесение предложений о поощрении и наложении дисциплинарных взысканий на сотрудников Управления, а также их перемещении. Выполнение иных обязанностей в соответствии с законодательством Республики Казахстан.</w:t>
            </w:r>
          </w:p>
        </w:tc>
      </w:tr>
    </w:tbl>
    <w:bookmarkStart w:name="z21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Главный эксперт по управлению персоналом Административного управления, категория С-4 (1 единица), № 18-01-2</w:t>
      </w:r>
    </w:p>
    <w:bookmarkEnd w:id="1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9"/>
        <w:gridCol w:w="12121"/>
      </w:tblGrid>
      <w:tr>
        <w:trPr>
          <w:trHeight w:val="30" w:hRule="atLeast"/>
        </w:trPr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Критерий</w:t>
            </w:r>
          </w:p>
          <w:bookmarkEnd w:id="16"/>
        </w:tc>
        <w:tc>
          <w:tcPr>
            <w:tcW w:w="1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</w:t>
            </w:r>
          </w:p>
        </w:tc>
      </w:tr>
      <w:tr>
        <w:trPr>
          <w:trHeight w:val="30" w:hRule="atLeast"/>
        </w:trPr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  <w:bookmarkEnd w:id="17"/>
        </w:tc>
        <w:tc>
          <w:tcPr>
            <w:tcW w:w="1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образование по специальностям здравоохранение и социальное обеспечение (фармация, общественное здравоохранение, медицина, медико-профилактическое дело), право (юриспруденция) или социальные науки, экономика и бизнес (экономика, менеджмент, учет и аудит, финансы, государственное и местное управление).</w:t>
            </w:r>
          </w:p>
        </w:tc>
      </w:tr>
      <w:tr>
        <w:trPr>
          <w:trHeight w:val="30" w:hRule="atLeast"/>
        </w:trPr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Профессиональная компетентность</w:t>
            </w:r>
          </w:p>
          <w:bookmarkEnd w:id="18"/>
        </w:tc>
        <w:tc>
          <w:tcPr>
            <w:tcW w:w="1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Инициативность, коммуникативность, аналитичность, организованность, этичность, ориентация на качество, ориентация на потребителя, нетерпимость к коррупции. </w:t>
            </w:r>
          </w:p>
        </w:tc>
      </w:tr>
      <w:tr>
        <w:trPr>
          <w:trHeight w:val="30" w:hRule="atLeast"/>
        </w:trPr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Практический опыт</w:t>
            </w:r>
          </w:p>
          <w:bookmarkEnd w:id="19"/>
        </w:tc>
        <w:tc>
          <w:tcPr>
            <w:tcW w:w="1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Согласно Типовым квалификационным требованиям к административным государственным должностям корпуса "Б", утвержденным приказом уполномоченного органа по делам государственной службы</w:t>
            </w:r>
          </w:p>
        </w:tc>
      </w:tr>
      <w:tr>
        <w:trPr>
          <w:trHeight w:val="30" w:hRule="atLeast"/>
        </w:trPr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обязанности</w:t>
            </w:r>
          </w:p>
          <w:bookmarkEnd w:id="20"/>
        </w:tc>
        <w:tc>
          <w:tcPr>
            <w:tcW w:w="1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соблюдения трудовой и исполнительской дисциплины. Разработка и реализация стратегии управления персоналом. Анализ и планирование потребности в кадрах, в том числе по специальностям и квалификациям. Формирование кадрового состава и организация конкурсного отбора. Проведение мониторинга кадров и ведение кадрового делопроизводства, в том числе посредством информационной системы управления персоналом "Е-қызмет". Создание условия для профессиональной адаптации и организация наставничества в Комитете. Обеспечение профессионального развития кадров, в том числе путем организации переподготовки, повышения квалификации, стажировок. Организация и обеспечение деятельности конкурсной, аттестационной, дисциплинарной комиссий, комиссий по исчислению стажа и иных комиссий по кадровым вопросам. Обеспечение соблюдения процедур поступления, прохождения и прекращения государственной службы. Организация проведения оценки деятельности государственных служащих, соблюдение процедур их аттестации. Координация деятельности структурных и территориальных подразделений Комитета по исполнению законодательства Республики Казахстан о государственной службе, в том числе антикоррупционного законодательства. Рассмотрение обращения физических и юридических лиц в пределах компетенции. Выполнение иных обязанностей в соответствии с законодательством Республики Казахстан.</w:t>
            </w:r>
          </w:p>
        </w:tc>
      </w:tr>
    </w:tbl>
    <w:bookmarkStart w:name="z27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Главный эксперт-бухгалтер Административного управления, категория С-4 (1 единица), № 18-01-3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41"/>
        <w:gridCol w:w="12059"/>
      </w:tblGrid>
      <w:tr>
        <w:trPr>
          <w:trHeight w:val="3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Критерий</w:t>
            </w:r>
          </w:p>
          <w:bookmarkEnd w:id="22"/>
        </w:tc>
        <w:tc>
          <w:tcPr>
            <w:tcW w:w="1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</w:t>
            </w:r>
          </w:p>
        </w:tc>
      </w:tr>
      <w:tr>
        <w:trPr>
          <w:trHeight w:val="3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  <w:bookmarkEnd w:id="23"/>
        </w:tc>
        <w:tc>
          <w:tcPr>
            <w:tcW w:w="1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образование по специальностям социальные науки, экономика и бизнес (экономика, менеджмент, учет и аудит, финансы).</w:t>
            </w:r>
          </w:p>
        </w:tc>
      </w:tr>
      <w:tr>
        <w:trPr>
          <w:trHeight w:val="3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Профессиональная компетентность</w:t>
            </w:r>
          </w:p>
          <w:bookmarkEnd w:id="24"/>
        </w:tc>
        <w:tc>
          <w:tcPr>
            <w:tcW w:w="1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Инициативность, коммуникативность, аналитичность, организованность, этичность, ориентация на качество, ориентация на потребителя, нетерпимость к коррупции. </w:t>
            </w:r>
          </w:p>
        </w:tc>
      </w:tr>
      <w:tr>
        <w:trPr>
          <w:trHeight w:val="3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Практический опыт</w:t>
            </w:r>
          </w:p>
          <w:bookmarkEnd w:id="25"/>
        </w:tc>
        <w:tc>
          <w:tcPr>
            <w:tcW w:w="1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Согласно Типовым квалификационным требованиям к административным государственным должностям корпуса "Б", утвержденным приказом уполномоченного органа по делам государственной службы</w:t>
            </w:r>
          </w:p>
        </w:tc>
      </w:tr>
      <w:tr>
        <w:trPr>
          <w:trHeight w:val="3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обязанности</w:t>
            </w:r>
          </w:p>
          <w:bookmarkEnd w:id="26"/>
        </w:tc>
        <w:tc>
          <w:tcPr>
            <w:tcW w:w="1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Финансовое сопровождение планирования и закупа лекарственных средств, изделий медицинского назначения и медицинской техники. Составление сводной заявки на передвижку бюджетных средств в разрезе регионов. Введение плана финансирования по платежам и обязательствам территориальных подразделений Комитета в программу "Формирование и уточнение плана финансирования". Оказание методологической помощи территориальным подразделениям по вопросам финансирования отрасли. Мониторинг эффективности использования и контроль за целевым использованием бюджетных средств по регионам. Прогнозирование своевременного освоения бюджетных средств. Формирование и выполнение плана государственных закупок по курируемым бюджетным программ. Составление отчетности по дебиторской и кредиторской задолженности в разрезе регионов. Осуществление мониторинга республиканских бюджетных программ, в пределах компетенции управления. Рассмотрение обращений физических и юридических лиц в пределах компетенции. Выполнение иных обязанностей в соответствии с законодательством Республики Казахстан.</w:t>
            </w:r>
          </w:p>
        </w:tc>
      </w:tr>
    </w:tbl>
    <w:bookmarkStart w:name="z33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Главный эксперт-юрисконсульт Административного управления, категория С-4 (1 единица), № 18-01-4</w:t>
      </w:r>
    </w:p>
    <w:bookmarkEnd w:id="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9"/>
        <w:gridCol w:w="12171"/>
      </w:tblGrid>
      <w:tr>
        <w:trPr>
          <w:trHeight w:val="30" w:hRule="atLeast"/>
        </w:trPr>
        <w:tc>
          <w:tcPr>
            <w:tcW w:w="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Критерий</w:t>
            </w:r>
          </w:p>
          <w:bookmarkEnd w:id="28"/>
        </w:tc>
        <w:tc>
          <w:tcPr>
            <w:tcW w:w="1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</w:t>
            </w:r>
          </w:p>
        </w:tc>
      </w:tr>
      <w:tr>
        <w:trPr>
          <w:trHeight w:val="30" w:hRule="atLeast"/>
        </w:trPr>
        <w:tc>
          <w:tcPr>
            <w:tcW w:w="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  <w:bookmarkEnd w:id="29"/>
        </w:tc>
        <w:tc>
          <w:tcPr>
            <w:tcW w:w="1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образование по специальностям право (юриспруденция, международное право)</w:t>
            </w:r>
          </w:p>
        </w:tc>
      </w:tr>
      <w:tr>
        <w:trPr>
          <w:trHeight w:val="30" w:hRule="atLeast"/>
        </w:trPr>
        <w:tc>
          <w:tcPr>
            <w:tcW w:w="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Профессиональная компетентность</w:t>
            </w:r>
          </w:p>
          <w:bookmarkEnd w:id="30"/>
        </w:tc>
        <w:tc>
          <w:tcPr>
            <w:tcW w:w="1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Инициативность, коммуникативность, аналитичность, организованность, этичность, ориентация на качество, ориентация на потребителя, нетерпимость к коррупции. </w:t>
            </w:r>
          </w:p>
        </w:tc>
      </w:tr>
      <w:tr>
        <w:trPr>
          <w:trHeight w:val="30" w:hRule="atLeast"/>
        </w:trPr>
        <w:tc>
          <w:tcPr>
            <w:tcW w:w="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Практический опыт</w:t>
            </w:r>
          </w:p>
          <w:bookmarkEnd w:id="31"/>
        </w:tc>
        <w:tc>
          <w:tcPr>
            <w:tcW w:w="1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Согласно Типовым квалификационным требованиям к административным государственным должностям корпуса "Б", утвержденным приказом уполномоченного органа по делам государственной службы</w:t>
            </w:r>
          </w:p>
        </w:tc>
      </w:tr>
      <w:tr>
        <w:trPr>
          <w:trHeight w:val="30" w:hRule="atLeast"/>
        </w:trPr>
        <w:tc>
          <w:tcPr>
            <w:tcW w:w="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обязанности</w:t>
            </w:r>
          </w:p>
          <w:bookmarkEnd w:id="32"/>
        </w:tc>
        <w:tc>
          <w:tcPr>
            <w:tcW w:w="1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Представление в установленном порядке интересов Комитета в суде, а также в других организациях при рассмотрении правовых вопросов деятельности Комитета. Координация и ведение мониторинга нормативных правовых актов Республики Казахстан. Участие в разработке проектов нормативных и правовых актов, договоров, процессуальных документов, а также других документов юридического характера, разрабатываемых Комитетом. Участие при прохождении законопроектов в Парламенте Республики Казахстан. Участие в разработке и реализации ежегодных мероприятий по пропаганде законодательства Республики Казахстан, в том числе антикоррупционного законодательства, организации правового всеобуча в Комитете. Организация систематизированного учета и хранения поступающих в Комитет нормативных правовых актов Республики Казахстан. Анализ состояния исковой работы, судебной практики по спорам с участием Комитета и территориальных подразделений с целью выявления основных причин и условий, повлекших соответствующее судебное разбирательство и вносить предложения по их устранению и привлечению к ответственности виновных должностных лиц. Своевременно принимать меры по обжалованию судебного акта, принятого не в пользу Комитета, во всех судебных инстанциях, а также в установленном законодательством порядке обращаться в органы прокуратуры с ходатайствами о принесении протестов в порядке надзора. Обеспечение принятия мер по исполнению вступивших в законную силу судебных актов. Осуществление мер по борьбе с коррупцией в Комитете и территориальных подразделениях. Рассмотрение обращений физических и юридических лиц в пределах компетенции. Осуществление контроля за состоянием исполнительской дисциплины, реализацией законодательства о языках и государственных символах в системе Комитета. Выполнение иных обязанностей в соответствии с законодательством Республики Казахстан.</w:t>
            </w:r>
          </w:p>
        </w:tc>
      </w:tr>
    </w:tbl>
    <w:bookmarkStart w:name="z39" w:id="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Руководитель Управления фармацевтического инспектората - государственный фармацевтический инспектор, (при наличии фармацевтического образования) категория С-3 (1 единица), № 18-02-1</w:t>
      </w:r>
    </w:p>
    <w:bookmarkEnd w:id="3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1"/>
        <w:gridCol w:w="12159"/>
      </w:tblGrid>
      <w:tr>
        <w:trPr>
          <w:trHeight w:val="30" w:hRule="atLeast"/>
        </w:trPr>
        <w:tc>
          <w:tcPr>
            <w:tcW w:w="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Критерий</w:t>
            </w:r>
          </w:p>
          <w:bookmarkEnd w:id="34"/>
        </w:tc>
        <w:tc>
          <w:tcPr>
            <w:tcW w:w="1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</w:t>
            </w:r>
          </w:p>
        </w:tc>
      </w:tr>
      <w:tr>
        <w:trPr>
          <w:trHeight w:val="30" w:hRule="atLeast"/>
        </w:trPr>
        <w:tc>
          <w:tcPr>
            <w:tcW w:w="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  <w:bookmarkEnd w:id="35"/>
        </w:tc>
        <w:tc>
          <w:tcPr>
            <w:tcW w:w="1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образование по специальностям здравоохранение и социальное обеспечение (фармация), технические науки и технологии (технология фармацевтического производства, биотехнология, химическая технология органических веществ)</w:t>
            </w:r>
          </w:p>
        </w:tc>
      </w:tr>
      <w:tr>
        <w:trPr>
          <w:trHeight w:val="30" w:hRule="atLeast"/>
        </w:trPr>
        <w:tc>
          <w:tcPr>
            <w:tcW w:w="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Профессиональная компетентность</w:t>
            </w:r>
          </w:p>
          <w:bookmarkEnd w:id="36"/>
        </w:tc>
        <w:tc>
          <w:tcPr>
            <w:tcW w:w="1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Инициативность, коммуникативность, аналитичность, организованность, стратегическое мышление, лидерство, этичность, ориентация на качество, ориентация на потребителя, нетерпимость к коррупции.</w:t>
            </w:r>
          </w:p>
        </w:tc>
      </w:tr>
      <w:tr>
        <w:trPr>
          <w:trHeight w:val="30" w:hRule="atLeast"/>
        </w:trPr>
        <w:tc>
          <w:tcPr>
            <w:tcW w:w="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Практический опыт</w:t>
            </w:r>
          </w:p>
          <w:bookmarkEnd w:id="37"/>
        </w:tc>
        <w:tc>
          <w:tcPr>
            <w:tcW w:w="1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Согласно Типовым квалификационным требованиям к административным государственным должностям корпуса "Б", утвержденным приказом уполномоченного органа по делам государственной службы</w:t>
            </w:r>
          </w:p>
        </w:tc>
      </w:tr>
      <w:tr>
        <w:trPr>
          <w:trHeight w:val="30" w:hRule="atLeast"/>
        </w:trPr>
        <w:tc>
          <w:tcPr>
            <w:tcW w:w="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обязанности</w:t>
            </w:r>
          </w:p>
          <w:bookmarkEnd w:id="38"/>
        </w:tc>
        <w:tc>
          <w:tcPr>
            <w:tcW w:w="1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Руководство и организация деятельности управления, а также деятельности территориальных подразделений по вопросам компетенции управления. Реализация государственной политики в сфере обращения лекарственных средств, изделий медицинского назначения и медицинской техники. Координация вопросов и проведение инспекций на соответствие стандартам надлежащих фармацевтических практик в сфере обращения лекарственных средств, изделий медицинского назначения и медицинской техники, в том числе за соблюдением квалификационных требований и правил лицензирования фармацевтической деятельности, аккредитации клинических и лабораторных баз. Координация работы РГП на ПХВ "Национальный центр экспертизы лекарственных средств, изделий медицинского назначения и медицинской техники" в части фармацевтического инспектората. Рассмотрение обращений физических и юридических лиц в пределах компетенции. Осуществление мероприятий по пресечению реализации фальсифицированных лекарственных средств, изделий медицинского назначения и медицинской техники. Участие в разработке стратегий развития фармацевтической отрасли, законодательных и иных нормативных правовых актов, регламентирующих вопросы обращения лекарственных средств, изделий медицинского назначения и медицинской техники в Республике Казахстан. Осуществление контроля за деятельностью сотрудников Управления, обеспечение соблюдения сотрудниками исполнительской и трудовой дисциплины, оказание им практической и методической помощи. Внесение предложений о поощрении и наложении дисциплинарных взысканий на сотрудников Управления, а также их перемещении. Рассмотрение дел об административных правонарушениях и наложению административных взысканий в соответствии с законодательством Республики Казахстан. Выполнение иных обязанностей в соответствии с законодательством Республики Казахстан.</w:t>
            </w:r>
          </w:p>
        </w:tc>
      </w:tr>
    </w:tbl>
    <w:bookmarkStart w:name="z45" w:id="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Главный эксперт Управления фармацевтического инспектората - государственный фармацевтический инспектор (при наличии фармацевтического образования), категория С-4 (3 единицы) № № 18-02-2, 18-02-3, 18-02-4</w:t>
      </w:r>
    </w:p>
    <w:bookmarkEnd w:id="3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5"/>
        <w:gridCol w:w="12085"/>
      </w:tblGrid>
      <w:tr>
        <w:trPr>
          <w:trHeight w:val="30" w:hRule="atLeast"/>
        </w:trPr>
        <w:tc>
          <w:tcPr>
            <w:tcW w:w="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Критерий</w:t>
            </w:r>
          </w:p>
          <w:bookmarkEnd w:id="40"/>
        </w:tc>
        <w:tc>
          <w:tcPr>
            <w:tcW w:w="1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</w:t>
            </w:r>
          </w:p>
        </w:tc>
      </w:tr>
      <w:tr>
        <w:trPr>
          <w:trHeight w:val="30" w:hRule="atLeast"/>
        </w:trPr>
        <w:tc>
          <w:tcPr>
            <w:tcW w:w="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  <w:bookmarkEnd w:id="41"/>
        </w:tc>
        <w:tc>
          <w:tcPr>
            <w:tcW w:w="1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образование по специальностям здравоохранение и социальное обеспечение (фармация), технические науки и технологии (технология фармацевтического производства, биотехнология, химическая технология органических веществ)</w:t>
            </w:r>
          </w:p>
        </w:tc>
      </w:tr>
      <w:tr>
        <w:trPr>
          <w:trHeight w:val="30" w:hRule="atLeast"/>
        </w:trPr>
        <w:tc>
          <w:tcPr>
            <w:tcW w:w="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Профессиональная компетентность</w:t>
            </w:r>
          </w:p>
          <w:bookmarkEnd w:id="42"/>
        </w:tc>
        <w:tc>
          <w:tcPr>
            <w:tcW w:w="1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Инициативность, коммуникативность, аналитичность, организованность, этичность, ориентация на качество, ориентация на потребителя, нетерпимость к коррупции. </w:t>
            </w:r>
          </w:p>
        </w:tc>
      </w:tr>
      <w:tr>
        <w:trPr>
          <w:trHeight w:val="30" w:hRule="atLeast"/>
        </w:trPr>
        <w:tc>
          <w:tcPr>
            <w:tcW w:w="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Практический опыт</w:t>
            </w:r>
          </w:p>
          <w:bookmarkEnd w:id="43"/>
        </w:tc>
        <w:tc>
          <w:tcPr>
            <w:tcW w:w="1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Согласно Типовым квалификационным требованиям к административным государственным должностям корпуса "Б", утвержденным приказом уполномоченного органа по делам государственной службы</w:t>
            </w:r>
          </w:p>
        </w:tc>
      </w:tr>
      <w:tr>
        <w:trPr>
          <w:trHeight w:val="30" w:hRule="atLeast"/>
        </w:trPr>
        <w:tc>
          <w:tcPr>
            <w:tcW w:w="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обязанности</w:t>
            </w:r>
          </w:p>
          <w:bookmarkEnd w:id="44"/>
        </w:tc>
        <w:tc>
          <w:tcPr>
            <w:tcW w:w="1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государственной политики в сфере обращения лекарственных средств, изделий медицинского назначения и медицинской техники. Участие и проведение фармацевтических инспекций на соответствие стандартам надлежащих фармацевтических практик в сфере обращения лекарственных средств, изделий медицинского назначения и медицинской техники, в том числе за соблюдением квалификационных требований и правил лицензирования фармацевтической деятельности. Проведение инспекций на соответствие стандартам надлежащих фармацевтических практик, аккредитации клинических и лабораторных баз. Рассмотрение обращений физических и юридических лиц в пределах компетенции. Анализ деятельности территориальных подразделений Комитета в пределах компетенции Управления. Организация работы по пресечению реализации фальсифицированных лекарственных средств, изделий медицинского назначения и медицинской техники. Участие в разработке стратегий развития фармацевтической отрасли, законодательных и иных нормативных правовых актов, регламентирующих вопросы обращения лекарственных средств, изделий медицинского назначения и медицинской техники в Республике Казахстан. Выполнение иных обязанностей в соответствии с законодательством Республики Казахстан.</w:t>
            </w:r>
          </w:p>
        </w:tc>
      </w:tr>
    </w:tbl>
    <w:bookmarkStart w:name="z51" w:id="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Эксперт Управления фармацевтического инспектората - государственный фармацевтический инспектор (при наличии фармацевтического образования), категория С-5 (1 единица) № 18-02-5</w:t>
      </w:r>
    </w:p>
    <w:bookmarkEnd w:id="4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5"/>
        <w:gridCol w:w="12085"/>
      </w:tblGrid>
      <w:tr>
        <w:trPr>
          <w:trHeight w:val="30" w:hRule="atLeast"/>
        </w:trPr>
        <w:tc>
          <w:tcPr>
            <w:tcW w:w="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Критерий</w:t>
            </w:r>
          </w:p>
          <w:bookmarkEnd w:id="46"/>
        </w:tc>
        <w:tc>
          <w:tcPr>
            <w:tcW w:w="1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</w:t>
            </w:r>
          </w:p>
        </w:tc>
      </w:tr>
      <w:tr>
        <w:trPr>
          <w:trHeight w:val="30" w:hRule="atLeast"/>
        </w:trPr>
        <w:tc>
          <w:tcPr>
            <w:tcW w:w="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  <w:bookmarkEnd w:id="47"/>
        </w:tc>
        <w:tc>
          <w:tcPr>
            <w:tcW w:w="1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образование по специальностям здравоохранение и социальное обеспечение (фармация), технические науки и технологии (технология фармацевтического производства, биотехнология, химическая технология органических веществ)</w:t>
            </w:r>
          </w:p>
        </w:tc>
      </w:tr>
      <w:tr>
        <w:trPr>
          <w:trHeight w:val="30" w:hRule="atLeast"/>
        </w:trPr>
        <w:tc>
          <w:tcPr>
            <w:tcW w:w="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Профессиональная компетентность</w:t>
            </w:r>
          </w:p>
          <w:bookmarkEnd w:id="48"/>
        </w:tc>
        <w:tc>
          <w:tcPr>
            <w:tcW w:w="1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Инициативность, коммуникативность, аналитичность, организованность, этичность, ориентация на качество, ориентация на потребителя, нетерпимость к коррупции. </w:t>
            </w:r>
          </w:p>
        </w:tc>
      </w:tr>
      <w:tr>
        <w:trPr>
          <w:trHeight w:val="30" w:hRule="atLeast"/>
        </w:trPr>
        <w:tc>
          <w:tcPr>
            <w:tcW w:w="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Практический опыт</w:t>
            </w:r>
          </w:p>
          <w:bookmarkEnd w:id="49"/>
        </w:tc>
        <w:tc>
          <w:tcPr>
            <w:tcW w:w="1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Согласно Типовым квалификационным требованиям к административным государственным должностям корпуса "Б", утвержденным приказом уполномоченного органа по делам государственной службы</w:t>
            </w:r>
          </w:p>
        </w:tc>
      </w:tr>
      <w:tr>
        <w:trPr>
          <w:trHeight w:val="30" w:hRule="atLeast"/>
        </w:trPr>
        <w:tc>
          <w:tcPr>
            <w:tcW w:w="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обязанности</w:t>
            </w:r>
          </w:p>
          <w:bookmarkEnd w:id="50"/>
        </w:tc>
        <w:tc>
          <w:tcPr>
            <w:tcW w:w="1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государственной политики в сфере обращения лекарственных средств, изделий медицинского назначения и медицинской техники. Участие и проведение фармацевтических инспекций на соответствие стандартам надлежащих фармацевтических практик в сфере обращения лекарственных средств, изделий медицинского назначения и медицинской техники, в том числе за соблюдением квалификационных требований и правил лицензирования фармацевтической деятельности. Проведение инспекций на соответствие стандартам надлежащих фармацевтических практик, аккредитации клинических и лабораторных баз. Рассмотрение обращений физических и юридических лиц в пределах компетенции. Анализ деятельности территориальных подразделений Комитета в пределах компетенции Управления. Организация работы по пресечению реализации фальсифицированных лекарственных средств, изделий медицинского назначения и медицинской техники. Участие в разработке стратегий развития фармацевтической отрасли, законодательных и иных нормативных правовых актов, регламентирующих вопросы обращения лекарственных средств, изделий медицинского назначения и медицинской техники в Республике Казахстан. Выполнение иных обязанностей в соответствии с законодательством Республики Казахстан.</w:t>
            </w:r>
          </w:p>
        </w:tc>
      </w:tr>
    </w:tbl>
    <w:bookmarkStart w:name="z57" w:id="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Руководитель Управления государственных услуг в сфере фармацевтической деятельности и интеграции - государственный фармацевтический инспектор (при наличии фармацевтического образования), категория С-3 (1 единица), № 18-03-1</w:t>
      </w:r>
    </w:p>
    <w:bookmarkEnd w:id="5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2"/>
        <w:gridCol w:w="12158"/>
      </w:tblGrid>
      <w:tr>
        <w:trPr>
          <w:trHeight w:val="30" w:hRule="atLeast"/>
        </w:trPr>
        <w:tc>
          <w:tcPr>
            <w:tcW w:w="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Критерий</w:t>
            </w:r>
          </w:p>
          <w:bookmarkEnd w:id="52"/>
        </w:tc>
        <w:tc>
          <w:tcPr>
            <w:tcW w:w="1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</w:t>
            </w:r>
          </w:p>
        </w:tc>
      </w:tr>
      <w:tr>
        <w:trPr>
          <w:trHeight w:val="30" w:hRule="atLeast"/>
        </w:trPr>
        <w:tc>
          <w:tcPr>
            <w:tcW w:w="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  <w:bookmarkEnd w:id="53"/>
        </w:tc>
        <w:tc>
          <w:tcPr>
            <w:tcW w:w="1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образование по специальностям здравоохранение и социальное обеспечение (фармация), технические науки и технологии (технология фармацевтического производства, биотехнология, химическая технология органических веществ).</w:t>
            </w:r>
          </w:p>
        </w:tc>
      </w:tr>
      <w:tr>
        <w:trPr>
          <w:trHeight w:val="30" w:hRule="atLeast"/>
        </w:trPr>
        <w:tc>
          <w:tcPr>
            <w:tcW w:w="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Профессиональная компетентность</w:t>
            </w:r>
          </w:p>
          <w:bookmarkEnd w:id="54"/>
        </w:tc>
        <w:tc>
          <w:tcPr>
            <w:tcW w:w="1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Инициативность, коммуникативность, аналитичность, организованность, стратегическое мышление, лидерство, этичность, ориентация на качество, ориентация на потребителя, нетерпимость к коррупции.</w:t>
            </w:r>
          </w:p>
        </w:tc>
      </w:tr>
      <w:tr>
        <w:trPr>
          <w:trHeight w:val="30" w:hRule="atLeast"/>
        </w:trPr>
        <w:tc>
          <w:tcPr>
            <w:tcW w:w="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Практический опыт</w:t>
            </w:r>
          </w:p>
          <w:bookmarkEnd w:id="55"/>
        </w:tc>
        <w:tc>
          <w:tcPr>
            <w:tcW w:w="1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Согласно Типовым квалификационным требованиям к административным государственным должностям корпуса "Б", утвержденным приказом уполномоченного органа по делам государственной службы</w:t>
            </w:r>
          </w:p>
        </w:tc>
      </w:tr>
      <w:tr>
        <w:trPr>
          <w:trHeight w:val="30" w:hRule="atLeast"/>
        </w:trPr>
        <w:tc>
          <w:tcPr>
            <w:tcW w:w="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обязанности</w:t>
            </w:r>
          </w:p>
          <w:bookmarkEnd w:id="56"/>
        </w:tc>
        <w:tc>
          <w:tcPr>
            <w:tcW w:w="1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Руководство и организация деятельности управления, а также деятельности территориальных подразделений по вопросам оказания государственных услуг в сфере фармацевтической деятельности, в том числе электронных. Своевременное и качественное осуществление государственных услуг. Реализация государственной политики в сфере обращения лекарственных средств, изделий медицинского назначения, в том числе совместных международных проектов. Осуществление государственного регулирования в области здравоохранения путем проведения государственной регистрации, перерегистрации и внесения изменений в регистрационное досье лекарственных средств, изделий медицинского назначения и медицинской техники. Организация мероприятий по обеспечению взаимодействия в рамках Таможенного союза, Единого экономического пространства и Всемирной торговой организации. Координация вопросов интеллектуальной собственности и охраны товарных знаков, оценки безопасности и качества зарегистрированных лекарственных средств, изделий медицинского назначения. Участие в разработке стратегий развития фармацевтической отрасли, законодательных и иных нормативных правовых актов в пределах компетенции. Координация деятельности РГП на ПХВ "Национальный центр экспертизы лекарственных средств, изделий медицинского назначения и медицинской техники". Рассмотрение обращений физических и юридических лиц в пределах компетенции. Осуществление контроля за деятельностью сотрудников Управления, обеспечением соблюдения сотрудниками исполнительской и трудовой дисциплины, оказание практической и методической помощи в работе специалистов. Внесение предложений о поощрении и наложении дисциплинарных взысканий на сотрудников Управления, а также их перемещении. Выполнение иных обязанностей в соответствии с законодательством Республики Казахстан.</w:t>
            </w:r>
          </w:p>
        </w:tc>
      </w:tr>
    </w:tbl>
    <w:bookmarkStart w:name="z63" w:id="5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Главный эксперт Управления государственных услуг в сфере фармацевтической деятельности и интеграции - государственный фармацевтический инспектор (при наличии фармацевтического образования), категория С-4 (4 единицы), № № 18-03-2, 18-03-3, 18-03-4, 18-03-5</w:t>
      </w:r>
    </w:p>
    <w:bookmarkEnd w:id="5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9"/>
        <w:gridCol w:w="12111"/>
      </w:tblGrid>
      <w:tr>
        <w:trPr>
          <w:trHeight w:val="30" w:hRule="atLeast"/>
        </w:trPr>
        <w:tc>
          <w:tcPr>
            <w:tcW w:w="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Критерий</w:t>
            </w:r>
          </w:p>
          <w:bookmarkEnd w:id="58"/>
        </w:tc>
        <w:tc>
          <w:tcPr>
            <w:tcW w:w="1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</w:t>
            </w:r>
          </w:p>
        </w:tc>
      </w:tr>
      <w:tr>
        <w:trPr>
          <w:trHeight w:val="30" w:hRule="atLeast"/>
        </w:trPr>
        <w:tc>
          <w:tcPr>
            <w:tcW w:w="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  <w:bookmarkEnd w:id="59"/>
        </w:tc>
        <w:tc>
          <w:tcPr>
            <w:tcW w:w="1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образование по специальностям здравоохранение и социальное обеспечение (фармация), технические науки и технологии (технология фармацевтического производства, биотехнология, химическая технология органических веществ) или право (юриспруденция)</w:t>
            </w:r>
          </w:p>
        </w:tc>
      </w:tr>
      <w:tr>
        <w:trPr>
          <w:trHeight w:val="30" w:hRule="atLeast"/>
        </w:trPr>
        <w:tc>
          <w:tcPr>
            <w:tcW w:w="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Профессиональная компетентность</w:t>
            </w:r>
          </w:p>
          <w:bookmarkEnd w:id="60"/>
        </w:tc>
        <w:tc>
          <w:tcPr>
            <w:tcW w:w="1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Инициативность, коммуникативность, аналитичность, организованность, этичность, ориентация на качество, ориентация на потребителя, нетерпимость к коррупции. </w:t>
            </w:r>
          </w:p>
        </w:tc>
      </w:tr>
      <w:tr>
        <w:trPr>
          <w:trHeight w:val="30" w:hRule="atLeast"/>
        </w:trPr>
        <w:tc>
          <w:tcPr>
            <w:tcW w:w="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Практический опыт</w:t>
            </w:r>
          </w:p>
          <w:bookmarkEnd w:id="61"/>
        </w:tc>
        <w:tc>
          <w:tcPr>
            <w:tcW w:w="1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Согласно Типовым квалификационным требованиям к административным государственным должностям корпуса "Б", утвержденным приказом уполномоченного органа по делам государственной службы</w:t>
            </w:r>
          </w:p>
        </w:tc>
      </w:tr>
      <w:tr>
        <w:trPr>
          <w:trHeight w:val="30" w:hRule="atLeast"/>
        </w:trPr>
        <w:tc>
          <w:tcPr>
            <w:tcW w:w="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обязанности</w:t>
            </w:r>
          </w:p>
          <w:bookmarkEnd w:id="62"/>
        </w:tc>
        <w:tc>
          <w:tcPr>
            <w:tcW w:w="1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государственной политики в сфере обращения лекарственных средств, изделий медицинского назначения, в том числе совместных международных проектов. Осуществление государственного регулирования в области здравоохранения путем проведения государственной регистрации, перерегистрации и внесения изменений в регистрационное досье лекарственных средств, изделий медицинского назначения и медицинской техники. Проведение мероприятий по вопросам координации и оказания государственных услуг в сфере фармацевтической деятельности, в том числе электронных. Организация мероприятий по обеспечению взаимодействия в рамках Таможенного союза, Единого экономического пространства и Всемирной торговой организации. Координация вопросов интеллектуальной собственности и охраны товарных знаков, оценки безопасности и качества зарегистрированных лекарственных средств, изделий медицинского назначения. Участие в разработке стратегий развития фармацевтической отрасли, законодательных и иных нормативных правовых актов в пределах компетенции. Координация деятельности РГП на ПХВ "Национальный центр экспертизы лекарственных средств, изделий медицинского назначения и медицинской техники". Рассмотрение обращений физических и юридических лиц в пределах компетенции. Выполнение иных обязанностей в соответствии с законодательством Республики Казахстан.</w:t>
            </w:r>
          </w:p>
        </w:tc>
      </w:tr>
    </w:tbl>
    <w:bookmarkStart w:name="z69" w:id="6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Эксперт Управления государственных услуг в сфере фармацевтической деятельности и интеграции - государственный фармацевтический инспектор (при наличии фармацевтического образования), категория С-5 (1 единица), № № 18-03-6</w:t>
      </w:r>
    </w:p>
    <w:bookmarkEnd w:id="6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9"/>
        <w:gridCol w:w="12111"/>
      </w:tblGrid>
      <w:tr>
        <w:trPr>
          <w:trHeight w:val="30" w:hRule="atLeast"/>
        </w:trPr>
        <w:tc>
          <w:tcPr>
            <w:tcW w:w="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Критерий</w:t>
            </w:r>
          </w:p>
          <w:bookmarkEnd w:id="64"/>
        </w:tc>
        <w:tc>
          <w:tcPr>
            <w:tcW w:w="1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</w:t>
            </w:r>
          </w:p>
        </w:tc>
      </w:tr>
      <w:tr>
        <w:trPr>
          <w:trHeight w:val="30" w:hRule="atLeast"/>
        </w:trPr>
        <w:tc>
          <w:tcPr>
            <w:tcW w:w="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  <w:bookmarkEnd w:id="65"/>
        </w:tc>
        <w:tc>
          <w:tcPr>
            <w:tcW w:w="1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образование по специальностям здравоохранение и социальное обеспечение (фармация), технические науки и технологии (технология фармацевтического производства, биотехнология, химическая технология органических веществ) или право (юриспруденция)</w:t>
            </w:r>
          </w:p>
        </w:tc>
      </w:tr>
      <w:tr>
        <w:trPr>
          <w:trHeight w:val="30" w:hRule="atLeast"/>
        </w:trPr>
        <w:tc>
          <w:tcPr>
            <w:tcW w:w="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Профессиональная компетентность</w:t>
            </w:r>
          </w:p>
          <w:bookmarkEnd w:id="66"/>
        </w:tc>
        <w:tc>
          <w:tcPr>
            <w:tcW w:w="1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Инициативность, коммуникативность, аналитичность, организованность, этичность, ориентация на качество, ориентация на потребителя, нетерпимость к коррупции. </w:t>
            </w:r>
          </w:p>
        </w:tc>
      </w:tr>
      <w:tr>
        <w:trPr>
          <w:trHeight w:val="30" w:hRule="atLeast"/>
        </w:trPr>
        <w:tc>
          <w:tcPr>
            <w:tcW w:w="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Практический опыт</w:t>
            </w:r>
          </w:p>
          <w:bookmarkEnd w:id="67"/>
        </w:tc>
        <w:tc>
          <w:tcPr>
            <w:tcW w:w="1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Согласно Типовым квалификационным требованиям к административным государственным должностям корпуса "Б", утвержденным приказом уполномоченного органа по делам государственной службы</w:t>
            </w:r>
          </w:p>
        </w:tc>
      </w:tr>
      <w:tr>
        <w:trPr>
          <w:trHeight w:val="30" w:hRule="atLeast"/>
        </w:trPr>
        <w:tc>
          <w:tcPr>
            <w:tcW w:w="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обязанности</w:t>
            </w:r>
          </w:p>
          <w:bookmarkEnd w:id="68"/>
        </w:tc>
        <w:tc>
          <w:tcPr>
            <w:tcW w:w="1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государственной политики в сфере обращения лекарственных средств, изделий медицинского назначения, в том числе совместных международных проектов. Осуществление государственного регулирования в области здравоохранения путем проведения государственной регистрации, перерегистрации и внесения изменений в регистрационное досье лекарственных средств, изделий медицинского назначения и медицинской техники. Проведение мероприятий по вопросам координации и оказания государственных услуг в сфере фармацевтической деятельности, в том числе электронных. Организация мероприятий по обеспечению взаимодействия в рамках Таможенного союза, Единого экономического пространства и Всемирной торговой организации. Координация вопросов интеллектуальной собственности и охраны товарных знаков, оценки безопасности и качества зарегистрированных лекарственных средств, изделий медицинского назначения. Участие в разработке стратегий развития фармацевтической отрасли, законодательных и иных нормативных правовых актов в пределах компетенции. Координация деятельности РГП на ПХВ "Национальный центр экспертизы лекарственных средств, изделий медицинского назначения и медицинской техники". Рассмотрение обращений физических и юридических лиц в пределах компетенции. Выполнение иных обязанностей в соответствии с законодательством Республики Казахстан.</w:t>
            </w:r>
          </w:p>
        </w:tc>
      </w:tr>
    </w:tbl>
    <w:bookmarkStart w:name="z75" w:id="6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Руководитель Управления мониторинга и анализа лекарственного обеспечения - государственный фармацевтический инспектор (при наличии фармацевтического образования), категория С-3 (1 единица), № 18-04-1</w:t>
      </w:r>
    </w:p>
    <w:bookmarkEnd w:id="6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6"/>
        <w:gridCol w:w="12184"/>
      </w:tblGrid>
      <w:tr>
        <w:trPr>
          <w:trHeight w:val="30" w:hRule="atLeast"/>
        </w:trPr>
        <w:tc>
          <w:tcPr>
            <w:tcW w:w="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"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Критерий</w:t>
            </w:r>
          </w:p>
          <w:bookmarkEnd w:id="70"/>
        </w:tc>
        <w:tc>
          <w:tcPr>
            <w:tcW w:w="1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</w:t>
            </w:r>
          </w:p>
        </w:tc>
      </w:tr>
      <w:tr>
        <w:trPr>
          <w:trHeight w:val="30" w:hRule="atLeast"/>
        </w:trPr>
        <w:tc>
          <w:tcPr>
            <w:tcW w:w="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"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  <w:bookmarkEnd w:id="71"/>
        </w:tc>
        <w:tc>
          <w:tcPr>
            <w:tcW w:w="1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образование по специальностям здравоохранение и социальное обеспечение (фармация, общественное здравоохранение, медицина, медико-профилактическое дело), технические науки и технологии (технология фармацевтического производства, биотехнология, химическая технология органических веществ).</w:t>
            </w:r>
          </w:p>
        </w:tc>
      </w:tr>
      <w:tr>
        <w:trPr>
          <w:trHeight w:val="30" w:hRule="atLeast"/>
        </w:trPr>
        <w:tc>
          <w:tcPr>
            <w:tcW w:w="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"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Профессиональная компетентность</w:t>
            </w:r>
          </w:p>
          <w:bookmarkEnd w:id="72"/>
        </w:tc>
        <w:tc>
          <w:tcPr>
            <w:tcW w:w="1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Инициативность, коммуникативность, аналитичность, организованность, стратегическое мышление, лидерство, этичность, ориентация на качество, ориентация на потребителя, нетерпимость к коррупции.</w:t>
            </w:r>
          </w:p>
        </w:tc>
      </w:tr>
      <w:tr>
        <w:trPr>
          <w:trHeight w:val="30" w:hRule="atLeast"/>
        </w:trPr>
        <w:tc>
          <w:tcPr>
            <w:tcW w:w="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"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Практический опыт</w:t>
            </w:r>
          </w:p>
          <w:bookmarkEnd w:id="73"/>
        </w:tc>
        <w:tc>
          <w:tcPr>
            <w:tcW w:w="1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Согласно Типовым квалификационным требованиям к административным государственным должностям корпуса "Б", утвержденным приказом уполномоченного органа по делам государственной службы</w:t>
            </w:r>
          </w:p>
        </w:tc>
      </w:tr>
      <w:tr>
        <w:trPr>
          <w:trHeight w:val="30" w:hRule="atLeast"/>
        </w:trPr>
        <w:tc>
          <w:tcPr>
            <w:tcW w:w="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"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обязанности</w:t>
            </w:r>
          </w:p>
          <w:bookmarkEnd w:id="74"/>
        </w:tc>
        <w:tc>
          <w:tcPr>
            <w:tcW w:w="1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Руководство и организация деятельности управления, а также деятельности территориальных подразделений по вопросам компетенции управления. Реализация государственной политики в сфере обращения лекарственных средств, в том числе совместных международных проектов. Реализация мероприятий по совершенствованию формулярной системы в пределах компетенции, согласование лекарственных формуляров и координация работы формулярных комиссий Управлений здравоохранения областей, городов Алматы и Астаны, республиканских организаций здравоохранения. Координация деятельности Центра рационального использования лекарственных средств РГП на ПХВ "Республиканский центр развития здравоохранения". Координация Единого дистрибьютора в части обеспечения лекарственными средствами. Курация вопросов по разработке (пересмотру) Справочника по лекарственным средствам в рамках гарантированного объема бесплатной медицинской помощи и системы обязательного социального медицинского страхования, в том числе мониторингу цен. Осуществление мероприятий по совершенствованию лекарственного обеспечения, в том числе и амбулаторного. Осуществление мониторинга использования лекарственных средств в рамках гарантированного объема бесплатной медицинской помощи и системы обязательного социального медицинского страхования, в том числе в сфере обращения наркотических средств, психотропных веществ и прекурсоров, оборота спирта этилового безакцизного. Взаимодействие с местными исполнительными органами, республиканскими организациями здравоохранения по вопросам лекарственного обеспечения в рамках гарантированного объема бесплатной медицинской помощи и системы обязательного социального медицинского страхования. Рассмотрение обращений физических и юридических лиц в пределах компетенции. Участие в разработке нормативных правовых актов в пределах компетенции. Осуществление контроля за деятельностью сотрудников Управления, обеспечением соблюдения сотрудниками исполнительской и трудовой дисциплины, оказание практической и методической помощи в работе специалистов. Внесение предложений о поощрении и наложении дисциплинарных взысканий на сотрудников Управления, а также их перемещении. Выполнение иных обязанностей в соответствии с законодательством Республики Казахстан.</w:t>
            </w:r>
          </w:p>
        </w:tc>
      </w:tr>
    </w:tbl>
    <w:bookmarkStart w:name="z81" w:id="7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Главный эксперт Управления мониторинга и анализа лекарственного обеспечения - государственный фармацевтический инспектор (при наличии фармацевтического образования), категория С-4 (5 единиц), № № 18-04-2, 18-04-3, 18-04-4, 18-04-5, 18-04-6</w:t>
      </w:r>
    </w:p>
    <w:bookmarkEnd w:id="7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4"/>
        <w:gridCol w:w="12146"/>
      </w:tblGrid>
      <w:tr>
        <w:trPr>
          <w:trHeight w:val="30" w:hRule="atLeast"/>
        </w:trPr>
        <w:tc>
          <w:tcPr>
            <w:tcW w:w="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"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Критерий</w:t>
            </w:r>
          </w:p>
          <w:bookmarkEnd w:id="76"/>
        </w:tc>
        <w:tc>
          <w:tcPr>
            <w:tcW w:w="1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</w:t>
            </w:r>
          </w:p>
        </w:tc>
      </w:tr>
      <w:tr>
        <w:trPr>
          <w:trHeight w:val="30" w:hRule="atLeast"/>
        </w:trPr>
        <w:tc>
          <w:tcPr>
            <w:tcW w:w="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"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  <w:bookmarkEnd w:id="77"/>
        </w:tc>
        <w:tc>
          <w:tcPr>
            <w:tcW w:w="1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образование по специальностям здравоохранение и социальное обеспечение (фармация, общественное здравоохранение, медицина, медико-профилактическое дело), технические науки и технологии (технология фармацевтического производства, биотехнология, химическая технология органических веществ).</w:t>
            </w:r>
          </w:p>
        </w:tc>
      </w:tr>
      <w:tr>
        <w:trPr>
          <w:trHeight w:val="30" w:hRule="atLeast"/>
        </w:trPr>
        <w:tc>
          <w:tcPr>
            <w:tcW w:w="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"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Профессиональная компетентность</w:t>
            </w:r>
          </w:p>
          <w:bookmarkEnd w:id="78"/>
        </w:tc>
        <w:tc>
          <w:tcPr>
            <w:tcW w:w="1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Инициативность, коммуникативность, аналитичность, организованность, этичность, ориентация на качество, ориентация на потребителя, нетерпимость к коррупции. </w:t>
            </w:r>
          </w:p>
        </w:tc>
      </w:tr>
      <w:tr>
        <w:trPr>
          <w:trHeight w:val="30" w:hRule="atLeast"/>
        </w:trPr>
        <w:tc>
          <w:tcPr>
            <w:tcW w:w="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"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Практический опыт</w:t>
            </w:r>
          </w:p>
          <w:bookmarkEnd w:id="79"/>
        </w:tc>
        <w:tc>
          <w:tcPr>
            <w:tcW w:w="1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Согласно Типовым квалификационным требованиям к административным государственным должностям корпуса "Б", утвержденным приказом уполномоченного органа по делам государственной службы</w:t>
            </w:r>
          </w:p>
        </w:tc>
      </w:tr>
      <w:tr>
        <w:trPr>
          <w:trHeight w:val="30" w:hRule="atLeast"/>
        </w:trPr>
        <w:tc>
          <w:tcPr>
            <w:tcW w:w="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"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обязанности</w:t>
            </w:r>
          </w:p>
          <w:bookmarkEnd w:id="80"/>
        </w:tc>
        <w:tc>
          <w:tcPr>
            <w:tcW w:w="1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государственной политики в сфере обращения лекарственных средств, в том числе совместных международных проектов. Реализация мероприятий по совершенствованию формулярной системы в пределах компетенции, согласование лекарственных формуляров и координация работы формулярных комиссий Управлений здравоохранения областей, городов Алматы и Астаны, республиканских организаций здравоохранения. Координация деятельности Центра рационального использования лекарственных средств РГП на ПХВ "Республиканский центр развития здравоохранения". Координация Единого дистрибьютора в части обеспечения лекарственными средствами. Курация вопросов по разработке (пересмотру) Справочника по лекарственным средствам в рамках гарантированного объема бесплатной медицинской помощи и системы обязательного социального медицинского страхования, в том числе мониторингу цен. Осуществление мероприятий по совершенствованию лекарственного обеспечения, в том числе и амбулаторного. Осуществление мониторинга использования лекарственных средств в рамках гарантированного объема бесплатной медицинской помощи и системы обязательного социального медицинского страхования, в том числе в сфере обращения наркотических средств, психотропных веществ и прекурсоров, оборота спирта этилового безакцизного. Взаимодействие с местными исполнительными органами, республиканскими организациями здравоохранения по вопросам лекарственного обеспечения в рамках гарантированного объема бесплатной медицинской помощи и системы обязательного социального медицинского страхования. Рассмотрение обращений физических и юридических лиц в пределах компетенции. Выполнение иных обязанностей в соответствии с законодательством Республики Казахстан.</w:t>
            </w:r>
          </w:p>
        </w:tc>
      </w:tr>
    </w:tbl>
    <w:bookmarkStart w:name="z87" w:id="8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Руководитель Управления мониторинга и анализа обеспечения медицинскими изделиями - государственный фармацевтический инспектор (при наличии фармацевтического образования), категория С-3 (1 единица), № 18-05-1</w:t>
      </w:r>
    </w:p>
    <w:bookmarkEnd w:id="8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0"/>
        <w:gridCol w:w="12160"/>
      </w:tblGrid>
      <w:tr>
        <w:trPr>
          <w:trHeight w:val="30" w:hRule="atLeast"/>
        </w:trPr>
        <w:tc>
          <w:tcPr>
            <w:tcW w:w="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"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Критерий</w:t>
            </w:r>
          </w:p>
          <w:bookmarkEnd w:id="82"/>
        </w:tc>
        <w:tc>
          <w:tcPr>
            <w:tcW w:w="1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</w:t>
            </w:r>
          </w:p>
        </w:tc>
      </w:tr>
      <w:tr>
        <w:trPr>
          <w:trHeight w:val="30" w:hRule="atLeast"/>
        </w:trPr>
        <w:tc>
          <w:tcPr>
            <w:tcW w:w="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"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  <w:bookmarkEnd w:id="83"/>
        </w:tc>
        <w:tc>
          <w:tcPr>
            <w:tcW w:w="1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образование по специальностям здравоохранение и социальное обеспечение (фармация, общественное здравоохранение, медицина, медико-профилактическое дело), технические науки и технологии (технология фармацевтического производства, биотехнология, химическая технология органических веществ) или право (юриспруденция).</w:t>
            </w:r>
          </w:p>
        </w:tc>
      </w:tr>
      <w:tr>
        <w:trPr>
          <w:trHeight w:val="30" w:hRule="atLeast"/>
        </w:trPr>
        <w:tc>
          <w:tcPr>
            <w:tcW w:w="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"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Профессиональная компетентность</w:t>
            </w:r>
          </w:p>
          <w:bookmarkEnd w:id="84"/>
        </w:tc>
        <w:tc>
          <w:tcPr>
            <w:tcW w:w="1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Инициативность, коммуникативность, аналитичность, организованность, стратегическое мышление, лидерство, этичность, ориентация на качество, ориентация на потребителя, нетерпимость к коррупции.</w:t>
            </w:r>
          </w:p>
        </w:tc>
      </w:tr>
      <w:tr>
        <w:trPr>
          <w:trHeight w:val="30" w:hRule="atLeast"/>
        </w:trPr>
        <w:tc>
          <w:tcPr>
            <w:tcW w:w="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"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Практический опыт</w:t>
            </w:r>
          </w:p>
          <w:bookmarkEnd w:id="85"/>
        </w:tc>
        <w:tc>
          <w:tcPr>
            <w:tcW w:w="1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Согласно Типовым квалификационным требованиям к административным государственным должностям корпуса "Б", утвержденным приказом уполномоченного органа по делам государственной службы</w:t>
            </w:r>
          </w:p>
        </w:tc>
      </w:tr>
      <w:tr>
        <w:trPr>
          <w:trHeight w:val="30" w:hRule="atLeast"/>
        </w:trPr>
        <w:tc>
          <w:tcPr>
            <w:tcW w:w="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"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обязанности</w:t>
            </w:r>
          </w:p>
          <w:bookmarkEnd w:id="86"/>
        </w:tc>
        <w:tc>
          <w:tcPr>
            <w:tcW w:w="1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Руководство и организация деятельности управления, а также деятельности территориальных подразделений по вопросам компетенции управления. Реализация государственной политики в сфере обращения изделий медицинского назначения и медицинской техники, в том числе совместных международных проектов. Координация деятельности по вопросам рационального использования изделий медицинского назначения и медицинской техники РГП на ПХВ "Национальный центр экспертизы лекарственных средств, изделий медицинского назначения и медицинской техники". Координация Единого дистрибьютора в части обеспечения медицинскими изделиями. Курация вопросов по разработке (пересмотру) Справочника по изделиям медицинского назначения в рамках гарантированного объема бесплатной медицинской помощи, в том числе мониторингу цен. Осуществление мониторинга использования изделий медицинского назначения и медицинской техники в рамках гарантированного объема бесплатной медицинской помощи и системы обязательного социального медицинского страхования. Взаимодействие с местными исполнительными органами, республиканскими организациями здравоохранения по вопросам обеспечения медицинскими изделиями в рамках гарантированного объема бесплатной медицинской помощи и системы обязательного социального медицинского страхования. Рассмотрение обращений физических и юридических лиц в пределах компетенции. Участие в разработке нормативных правовых актов в пределах компетенции. Осуществление контроля за деятельностью сотрудников Управления, обеспечением соблюдения сотрудниками исполнительской и трудовой дисциплины, оказание практической и методической помощи в работе специалистов. Внесение предложений о поощрении и наложении дисциплинарных взысканий на сотрудников Управления, а также их перемещении. Выполнение иных обязанностей в соответствии с законодательством Республики Казахстан.</w:t>
            </w:r>
          </w:p>
        </w:tc>
      </w:tr>
    </w:tbl>
    <w:bookmarkStart w:name="z93" w:id="8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Главный эксперт Управления мониторинга и анализа обеспечения медицинскими изделиями - государственный фармацевтический инспектор (при наличии фармацевтического образования), категория С-4 (3 единицы), № № 18-05-2, 18-05-3, 18-05-4</w:t>
      </w:r>
    </w:p>
    <w:bookmarkEnd w:id="8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6"/>
        <w:gridCol w:w="12114"/>
      </w:tblGrid>
      <w:tr>
        <w:trPr>
          <w:trHeight w:val="30" w:hRule="atLeast"/>
        </w:trPr>
        <w:tc>
          <w:tcPr>
            <w:tcW w:w="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"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Критерий</w:t>
            </w:r>
          </w:p>
          <w:bookmarkEnd w:id="88"/>
        </w:tc>
        <w:tc>
          <w:tcPr>
            <w:tcW w:w="1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</w:t>
            </w:r>
          </w:p>
        </w:tc>
      </w:tr>
      <w:tr>
        <w:trPr>
          <w:trHeight w:val="30" w:hRule="atLeast"/>
        </w:trPr>
        <w:tc>
          <w:tcPr>
            <w:tcW w:w="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"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  <w:bookmarkEnd w:id="89"/>
        </w:tc>
        <w:tc>
          <w:tcPr>
            <w:tcW w:w="1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образование по специальностям здравоохранение и социальное обеспечение (фармация, общественное здравоохранение, медицина, медико-профилактическое дело), технические науки и технологии (технология фармацевтического производства, биотехнология, химическая технология органических веществ), социальные науки, экономика и бизнес (экономика, менеджмент, учет и аудит, финансы) или право (юриспруденция).</w:t>
            </w:r>
          </w:p>
        </w:tc>
      </w:tr>
      <w:tr>
        <w:trPr>
          <w:trHeight w:val="30" w:hRule="atLeast"/>
        </w:trPr>
        <w:tc>
          <w:tcPr>
            <w:tcW w:w="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"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Профессиональная компетентность</w:t>
            </w:r>
          </w:p>
          <w:bookmarkEnd w:id="90"/>
        </w:tc>
        <w:tc>
          <w:tcPr>
            <w:tcW w:w="1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Инициативность, коммуникативность, аналитичность, организованность, этичность, ориентация на качество, ориентация на потребителя, нетерпимость к коррупции. </w:t>
            </w:r>
          </w:p>
        </w:tc>
      </w:tr>
      <w:tr>
        <w:trPr>
          <w:trHeight w:val="30" w:hRule="atLeast"/>
        </w:trPr>
        <w:tc>
          <w:tcPr>
            <w:tcW w:w="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"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Практический опыт</w:t>
            </w:r>
          </w:p>
          <w:bookmarkEnd w:id="91"/>
        </w:tc>
        <w:tc>
          <w:tcPr>
            <w:tcW w:w="1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Согласно Типовым квалификационным требованиям к административным государственным должностям корпуса "Б", утвержденным приказом уполномоченного органа по делам государственной службы</w:t>
            </w:r>
          </w:p>
        </w:tc>
      </w:tr>
      <w:tr>
        <w:trPr>
          <w:trHeight w:val="30" w:hRule="atLeast"/>
        </w:trPr>
        <w:tc>
          <w:tcPr>
            <w:tcW w:w="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"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обязанности</w:t>
            </w:r>
          </w:p>
          <w:bookmarkEnd w:id="92"/>
        </w:tc>
        <w:tc>
          <w:tcPr>
            <w:tcW w:w="1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государственной политики в сфере обращения изделий медицинского назначения и медицинской техники, в том числе совместных международных проектов. Координация деятельности по вопросам рационального использования изделий медицинского назначения и медицинской техники РГП на ПХВ "Национальный центр экспертизы лекарственных средств, изделий медицинского назначения и медицинской техники". Координация Единого дистрибьютора в части обеспечения медицинскими изделиями. Курация вопросов по разработке (пересмотру) Справочника по изделиям медицинского назначения в рамках гарантированного объема бесплатной медицинской помощи, в том числе мониторингу цен. Осуществление мониторинга использования изделий медицинского назначения и медицинской техники в рамках гарантированного объема бесплатной медицинской помощи и системы обязательного социального медицинского страхования. Взаимодействие с местными исполнительными органами, республиканскими организациями здравоохранения по вопросам обеспечения медицинскими изделиями в рамках гарантированного объема бесплатной медицинской помощи и системы обязательного социального медицинского страхования. Рассмотрение обращений физических и юридических лиц в пределах компетенции. Участие в разработке нормативных правовых актов в пределах компетенции. Выполнение иных обязанностей в соответствии с законодательством Республики Казахстан.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