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d558" w14:textId="088d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30 сентября 2014 года № 33 "Об утверждении Положения о Комитете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декабря 2018 года № 374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сентября 2014 года № 33 "Об утверждении Положения о Комитете по статистике Министерства национальной экономики Республики Казахстан" (зарегистрирован в Реестре государственной регистрации нормативных правовых актов Республики Казахстан за № 9779, опубликован 24 октября 2014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Комитете по статистике Министерства национальной экономики Республики Казахстан, утвержденном указанным приказом:</w:t>
      </w:r>
    </w:p>
    <w:bookmarkEnd w:id="2"/>
    <w:bookmarkStart w:name="z7" w:id="3"/>
    <w:p>
      <w:pPr>
        <w:spacing w:after="0"/>
        <w:ind w:left="0"/>
        <w:jc w:val="both"/>
      </w:pPr>
      <w:r>
        <w:rPr>
          <w:rFonts w:ascii="Times New Roman"/>
          <w:b w:val="false"/>
          <w:i w:val="false"/>
          <w:color w:val="000000"/>
          <w:sz w:val="28"/>
        </w:rPr>
        <w:t>
      в пункте 13 настоящего Положения: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"4) разрабатывает Правила и сроки проведения национальных переписей;";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"17) разрабатывает и утверждает правила регистрации цен;";</w:t>
      </w:r>
    </w:p>
    <w:bookmarkEnd w:id="5"/>
    <w:bookmarkStart w:name="z12" w:id="6"/>
    <w:p>
      <w:pPr>
        <w:spacing w:after="0"/>
        <w:ind w:left="0"/>
        <w:jc w:val="both"/>
      </w:pPr>
      <w:r>
        <w:rPr>
          <w:rFonts w:ascii="Times New Roman"/>
          <w:b w:val="false"/>
          <w:i w:val="false"/>
          <w:color w:val="000000"/>
          <w:sz w:val="28"/>
        </w:rPr>
        <w:t>
      дополнить подпунктами 21), 22), 23), 24), 25), 26), 27), 28), 29), 30), 31), 32), 33), 34), 35), 36), 37), 38), 39), 40), 41), 42), 43), 44), 45), 46), 47), 48) следующего содержания:</w:t>
      </w:r>
    </w:p>
    <w:bookmarkEnd w:id="6"/>
    <w:bookmarkStart w:name="z13" w:id="7"/>
    <w:p>
      <w:pPr>
        <w:spacing w:after="0"/>
        <w:ind w:left="0"/>
        <w:jc w:val="both"/>
      </w:pPr>
      <w:r>
        <w:rPr>
          <w:rFonts w:ascii="Times New Roman"/>
          <w:b w:val="false"/>
          <w:i w:val="false"/>
          <w:color w:val="000000"/>
          <w:sz w:val="28"/>
        </w:rPr>
        <w:t>
      "21) разрабатывает и утверждает статистические классификаторы;</w:t>
      </w:r>
    </w:p>
    <w:bookmarkEnd w:id="7"/>
    <w:bookmarkStart w:name="z14" w:id="8"/>
    <w:p>
      <w:pPr>
        <w:spacing w:after="0"/>
        <w:ind w:left="0"/>
        <w:jc w:val="both"/>
      </w:pPr>
      <w:r>
        <w:rPr>
          <w:rFonts w:ascii="Times New Roman"/>
          <w:b w:val="false"/>
          <w:i w:val="false"/>
          <w:color w:val="000000"/>
          <w:sz w:val="28"/>
        </w:rPr>
        <w:t>
      22) разрабатывает план мероприятий по проведению национальной переписи и его утверждение Правительством Республики Казахстан;</w:t>
      </w:r>
    </w:p>
    <w:bookmarkEnd w:id="8"/>
    <w:bookmarkStart w:name="z15" w:id="9"/>
    <w:p>
      <w:pPr>
        <w:spacing w:after="0"/>
        <w:ind w:left="0"/>
        <w:jc w:val="both"/>
      </w:pPr>
      <w:r>
        <w:rPr>
          <w:rFonts w:ascii="Times New Roman"/>
          <w:b w:val="false"/>
          <w:i w:val="false"/>
          <w:color w:val="000000"/>
          <w:sz w:val="28"/>
        </w:rPr>
        <w:t>
      23) разрабатывает и утверждает порядок проведения пилотной переписи;</w:t>
      </w:r>
    </w:p>
    <w:bookmarkEnd w:id="9"/>
    <w:bookmarkStart w:name="z16" w:id="10"/>
    <w:p>
      <w:pPr>
        <w:spacing w:after="0"/>
        <w:ind w:left="0"/>
        <w:jc w:val="both"/>
      </w:pPr>
      <w:r>
        <w:rPr>
          <w:rFonts w:ascii="Times New Roman"/>
          <w:b w:val="false"/>
          <w:i w:val="false"/>
          <w:color w:val="000000"/>
          <w:sz w:val="28"/>
        </w:rPr>
        <w:t>
      24) разрабатывает и утверждает штатное расписание, структуру и положение внештатного отдела переписи;</w:t>
      </w:r>
    </w:p>
    <w:bookmarkEnd w:id="10"/>
    <w:bookmarkStart w:name="z17" w:id="11"/>
    <w:p>
      <w:pPr>
        <w:spacing w:after="0"/>
        <w:ind w:left="0"/>
        <w:jc w:val="both"/>
      </w:pPr>
      <w:r>
        <w:rPr>
          <w:rFonts w:ascii="Times New Roman"/>
          <w:b w:val="false"/>
          <w:i w:val="false"/>
          <w:color w:val="000000"/>
          <w:sz w:val="28"/>
        </w:rPr>
        <w:t>
      25) разрабатывает и утверждает переписные листы;</w:t>
      </w:r>
    </w:p>
    <w:bookmarkEnd w:id="11"/>
    <w:bookmarkStart w:name="z18" w:id="12"/>
    <w:p>
      <w:pPr>
        <w:spacing w:after="0"/>
        <w:ind w:left="0"/>
        <w:jc w:val="both"/>
      </w:pPr>
      <w:r>
        <w:rPr>
          <w:rFonts w:ascii="Times New Roman"/>
          <w:b w:val="false"/>
          <w:i w:val="false"/>
          <w:color w:val="000000"/>
          <w:sz w:val="28"/>
        </w:rPr>
        <w:t>
      26) разрабатывает и утверждает методологический инструментарий по проведению национальных переписей;</w:t>
      </w:r>
    </w:p>
    <w:bookmarkEnd w:id="12"/>
    <w:bookmarkStart w:name="z19" w:id="13"/>
    <w:p>
      <w:pPr>
        <w:spacing w:after="0"/>
        <w:ind w:left="0"/>
        <w:jc w:val="both"/>
      </w:pPr>
      <w:r>
        <w:rPr>
          <w:rFonts w:ascii="Times New Roman"/>
          <w:b w:val="false"/>
          <w:i w:val="false"/>
          <w:color w:val="000000"/>
          <w:sz w:val="28"/>
        </w:rPr>
        <w:t>
      27) разрабатывает и утверждает совместные акты о взаимодействии без интеграции информационных систем с государственными органами;</w:t>
      </w:r>
    </w:p>
    <w:bookmarkEnd w:id="13"/>
    <w:bookmarkStart w:name="z20" w:id="14"/>
    <w:p>
      <w:pPr>
        <w:spacing w:after="0"/>
        <w:ind w:left="0"/>
        <w:jc w:val="both"/>
      </w:pPr>
      <w:r>
        <w:rPr>
          <w:rFonts w:ascii="Times New Roman"/>
          <w:b w:val="false"/>
          <w:i w:val="false"/>
          <w:color w:val="000000"/>
          <w:sz w:val="28"/>
        </w:rPr>
        <w:t>
      28) разрабатывает и утверждает совместные акты с государственными органами при проведении национальных переписей;</w:t>
      </w:r>
    </w:p>
    <w:bookmarkEnd w:id="14"/>
    <w:bookmarkStart w:name="z21" w:id="15"/>
    <w:p>
      <w:pPr>
        <w:spacing w:after="0"/>
        <w:ind w:left="0"/>
        <w:jc w:val="both"/>
      </w:pPr>
      <w:r>
        <w:rPr>
          <w:rFonts w:ascii="Times New Roman"/>
          <w:b w:val="false"/>
          <w:i w:val="false"/>
          <w:color w:val="000000"/>
          <w:sz w:val="28"/>
        </w:rPr>
        <w:t>
      29) обеспечивает формирование и публикацию итогов национальной переписи;</w:t>
      </w:r>
    </w:p>
    <w:bookmarkEnd w:id="15"/>
    <w:bookmarkStart w:name="z22" w:id="16"/>
    <w:p>
      <w:pPr>
        <w:spacing w:after="0"/>
        <w:ind w:left="0"/>
        <w:jc w:val="both"/>
      </w:pPr>
      <w:r>
        <w:rPr>
          <w:rFonts w:ascii="Times New Roman"/>
          <w:b w:val="false"/>
          <w:i w:val="false"/>
          <w:color w:val="000000"/>
          <w:sz w:val="28"/>
        </w:rPr>
        <w:t>
      30) утверждает правила участия органов государственной статистики в разработке и формировании статистической методологии;</w:t>
      </w:r>
    </w:p>
    <w:bookmarkEnd w:id="16"/>
    <w:bookmarkStart w:name="z23" w:id="17"/>
    <w:p>
      <w:pPr>
        <w:spacing w:after="0"/>
        <w:ind w:left="0"/>
        <w:jc w:val="both"/>
      </w:pPr>
      <w:r>
        <w:rPr>
          <w:rFonts w:ascii="Times New Roman"/>
          <w:b w:val="false"/>
          <w:i w:val="false"/>
          <w:color w:val="000000"/>
          <w:sz w:val="28"/>
        </w:rPr>
        <w:t>
      31) утверждает статистическую методологию по ведомственным статистическим наблюдениям;</w:t>
      </w:r>
    </w:p>
    <w:bookmarkEnd w:id="17"/>
    <w:bookmarkStart w:name="z24" w:id="18"/>
    <w:p>
      <w:pPr>
        <w:spacing w:after="0"/>
        <w:ind w:left="0"/>
        <w:jc w:val="both"/>
      </w:pPr>
      <w:r>
        <w:rPr>
          <w:rFonts w:ascii="Times New Roman"/>
          <w:b w:val="false"/>
          <w:i w:val="false"/>
          <w:color w:val="000000"/>
          <w:sz w:val="28"/>
        </w:rPr>
        <w:t>
      32) утверждает правила предоставления на безвозмездной основе статистической информации, не предусмотренной графиком распространения официальной статистической информации и разработанной на основании первичных статистических данных, представляемых респондентами в соответствии с графиком представления респондентами первичных статистических данных;</w:t>
      </w:r>
    </w:p>
    <w:bookmarkEnd w:id="18"/>
    <w:bookmarkStart w:name="z25" w:id="19"/>
    <w:p>
      <w:pPr>
        <w:spacing w:after="0"/>
        <w:ind w:left="0"/>
        <w:jc w:val="both"/>
      </w:pPr>
      <w:r>
        <w:rPr>
          <w:rFonts w:ascii="Times New Roman"/>
          <w:b w:val="false"/>
          <w:i w:val="false"/>
          <w:color w:val="000000"/>
          <w:sz w:val="28"/>
        </w:rPr>
        <w:t>
      33) утверждает правила получения на возмездной и безвозмездной основе необходимых первичных статистических данных от домашних хозяйств об их доходах и расходах;</w:t>
      </w:r>
    </w:p>
    <w:bookmarkEnd w:id="19"/>
    <w:bookmarkStart w:name="z26" w:id="20"/>
    <w:p>
      <w:pPr>
        <w:spacing w:after="0"/>
        <w:ind w:left="0"/>
        <w:jc w:val="both"/>
      </w:pPr>
      <w:r>
        <w:rPr>
          <w:rFonts w:ascii="Times New Roman"/>
          <w:b w:val="false"/>
          <w:i w:val="false"/>
          <w:color w:val="000000"/>
          <w:sz w:val="28"/>
        </w:rPr>
        <w:t>
      34) разрабатывает и утверждает правила опроса респондентов и пользователей с целью мониторинга уровня удовлетворенности деятельностью уполномоченного органа;</w:t>
      </w:r>
    </w:p>
    <w:bookmarkEnd w:id="20"/>
    <w:bookmarkStart w:name="z27" w:id="21"/>
    <w:p>
      <w:pPr>
        <w:spacing w:after="0"/>
        <w:ind w:left="0"/>
        <w:jc w:val="both"/>
      </w:pPr>
      <w:r>
        <w:rPr>
          <w:rFonts w:ascii="Times New Roman"/>
          <w:b w:val="false"/>
          <w:i w:val="false"/>
          <w:color w:val="000000"/>
          <w:sz w:val="28"/>
        </w:rPr>
        <w:t>
      35) утверждает правила проведения с участием респондентов на добровольной основе тестирование и обсуждение проектов статистических форм по общегосударственным и (или) ведомственным статистическим наблюдениям и инструкций по их заполнению;</w:t>
      </w:r>
    </w:p>
    <w:bookmarkEnd w:id="21"/>
    <w:bookmarkStart w:name="z28" w:id="22"/>
    <w:p>
      <w:pPr>
        <w:spacing w:after="0"/>
        <w:ind w:left="0"/>
        <w:jc w:val="both"/>
      </w:pPr>
      <w:r>
        <w:rPr>
          <w:rFonts w:ascii="Times New Roman"/>
          <w:b w:val="false"/>
          <w:i w:val="false"/>
          <w:color w:val="000000"/>
          <w:sz w:val="28"/>
        </w:rPr>
        <w:t>
      36) утверждает численность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w:t>
      </w:r>
    </w:p>
    <w:bookmarkEnd w:id="22"/>
    <w:bookmarkStart w:name="z29" w:id="23"/>
    <w:p>
      <w:pPr>
        <w:spacing w:after="0"/>
        <w:ind w:left="0"/>
        <w:jc w:val="both"/>
      </w:pPr>
      <w:r>
        <w:rPr>
          <w:rFonts w:ascii="Times New Roman"/>
          <w:b w:val="false"/>
          <w:i w:val="false"/>
          <w:color w:val="000000"/>
          <w:sz w:val="28"/>
        </w:rPr>
        <w:t>
      37) утверждает правила привлечения лиц в качестве интервьюеров при проведении общегосударственных статистических наблюдений и национальных переписей;</w:t>
      </w:r>
    </w:p>
    <w:bookmarkEnd w:id="23"/>
    <w:bookmarkStart w:name="z30" w:id="24"/>
    <w:p>
      <w:pPr>
        <w:spacing w:after="0"/>
        <w:ind w:left="0"/>
        <w:jc w:val="both"/>
      </w:pPr>
      <w:r>
        <w:rPr>
          <w:rFonts w:ascii="Times New Roman"/>
          <w:b w:val="false"/>
          <w:i w:val="false"/>
          <w:color w:val="000000"/>
          <w:sz w:val="28"/>
        </w:rPr>
        <w:t>
      38) утверждает правила получения контактных данных по респондентам от операторов связи;</w:t>
      </w:r>
    </w:p>
    <w:bookmarkEnd w:id="24"/>
    <w:bookmarkStart w:name="z31" w:id="25"/>
    <w:p>
      <w:pPr>
        <w:spacing w:after="0"/>
        <w:ind w:left="0"/>
        <w:jc w:val="both"/>
      </w:pPr>
      <w:r>
        <w:rPr>
          <w:rFonts w:ascii="Times New Roman"/>
          <w:b w:val="false"/>
          <w:i w:val="false"/>
          <w:color w:val="000000"/>
          <w:sz w:val="28"/>
        </w:rPr>
        <w:t>
      39) утверждает правила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 подтвержденной документально информации;</w:t>
      </w:r>
    </w:p>
    <w:bookmarkEnd w:id="25"/>
    <w:bookmarkStart w:name="z32" w:id="26"/>
    <w:p>
      <w:pPr>
        <w:spacing w:after="0"/>
        <w:ind w:left="0"/>
        <w:jc w:val="both"/>
      </w:pPr>
      <w:r>
        <w:rPr>
          <w:rFonts w:ascii="Times New Roman"/>
          <w:b w:val="false"/>
          <w:i w:val="false"/>
          <w:color w:val="000000"/>
          <w:sz w:val="28"/>
        </w:rPr>
        <w:t>
      40) согласовывает формы, предназначенные для сбора административных данных, а также методики расчета показателей;</w:t>
      </w:r>
    </w:p>
    <w:bookmarkEnd w:id="26"/>
    <w:bookmarkStart w:name="z33" w:id="27"/>
    <w:p>
      <w:pPr>
        <w:spacing w:after="0"/>
        <w:ind w:left="0"/>
        <w:jc w:val="both"/>
      </w:pPr>
      <w:r>
        <w:rPr>
          <w:rFonts w:ascii="Times New Roman"/>
          <w:b w:val="false"/>
          <w:i w:val="false"/>
          <w:color w:val="000000"/>
          <w:sz w:val="28"/>
        </w:rPr>
        <w:t>
      41) подает ходатайства о внесении представления и принесении кассационного протеста по делам об административных правонарушениях в порядке предусмотренном законодательством Республики Казахстан об административных правонарушениях;</w:t>
      </w:r>
    </w:p>
    <w:bookmarkEnd w:id="27"/>
    <w:bookmarkStart w:name="z34" w:id="28"/>
    <w:p>
      <w:pPr>
        <w:spacing w:after="0"/>
        <w:ind w:left="0"/>
        <w:jc w:val="both"/>
      </w:pPr>
      <w:r>
        <w:rPr>
          <w:rFonts w:ascii="Times New Roman"/>
          <w:b w:val="false"/>
          <w:i w:val="false"/>
          <w:color w:val="000000"/>
          <w:sz w:val="28"/>
        </w:rPr>
        <w:t>
      42) рассматривает жалобы на постановления по делу об административном правонарушении, на действия (бездействие) и решений органа (должностного лица), осуществляющего производство по делу об административном правонарушении;</w:t>
      </w:r>
    </w:p>
    <w:bookmarkEnd w:id="28"/>
    <w:bookmarkStart w:name="z35" w:id="29"/>
    <w:p>
      <w:pPr>
        <w:spacing w:after="0"/>
        <w:ind w:left="0"/>
        <w:jc w:val="both"/>
      </w:pPr>
      <w:r>
        <w:rPr>
          <w:rFonts w:ascii="Times New Roman"/>
          <w:b w:val="false"/>
          <w:i w:val="false"/>
          <w:color w:val="000000"/>
          <w:sz w:val="28"/>
        </w:rPr>
        <w:t>
      43) представляет по запросу уполномоченного органа в области внешнеторговой деятельности сведений в целях проведения расследования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bookmarkEnd w:id="29"/>
    <w:bookmarkStart w:name="z36" w:id="30"/>
    <w:p>
      <w:pPr>
        <w:spacing w:after="0"/>
        <w:ind w:left="0"/>
        <w:jc w:val="both"/>
      </w:pPr>
      <w:r>
        <w:rPr>
          <w:rFonts w:ascii="Times New Roman"/>
          <w:b w:val="false"/>
          <w:i w:val="false"/>
          <w:color w:val="000000"/>
          <w:sz w:val="28"/>
        </w:rPr>
        <w:t>
      44) обеспечивает хранение первичных статистических данных, административных данных на бумажных носителях и в электронном виде в установленные сроки;</w:t>
      </w:r>
    </w:p>
    <w:bookmarkEnd w:id="30"/>
    <w:bookmarkStart w:name="z37" w:id="31"/>
    <w:p>
      <w:pPr>
        <w:spacing w:after="0"/>
        <w:ind w:left="0"/>
        <w:jc w:val="both"/>
      </w:pPr>
      <w:r>
        <w:rPr>
          <w:rFonts w:ascii="Times New Roman"/>
          <w:b w:val="false"/>
          <w:i w:val="false"/>
          <w:color w:val="000000"/>
          <w:sz w:val="28"/>
        </w:rPr>
        <w:t>
      45) обеспечивает формирование, сопровождение и актуализацию информационно-статистических систем, баз данных и их платформ, регистров статистики, интернет-ресурса Комитета;</w:t>
      </w:r>
    </w:p>
    <w:bookmarkEnd w:id="31"/>
    <w:bookmarkStart w:name="z38" w:id="32"/>
    <w:p>
      <w:pPr>
        <w:spacing w:after="0"/>
        <w:ind w:left="0"/>
        <w:jc w:val="both"/>
      </w:pPr>
      <w:r>
        <w:rPr>
          <w:rFonts w:ascii="Times New Roman"/>
          <w:b w:val="false"/>
          <w:i w:val="false"/>
          <w:color w:val="000000"/>
          <w:sz w:val="28"/>
        </w:rPr>
        <w:t>
      46) обеспечивает формирование статистической информации, не предусмотренной графиком распространения официальной статистической информации;</w:t>
      </w:r>
    </w:p>
    <w:bookmarkEnd w:id="32"/>
    <w:bookmarkStart w:name="z39" w:id="33"/>
    <w:p>
      <w:pPr>
        <w:spacing w:after="0"/>
        <w:ind w:left="0"/>
        <w:jc w:val="both"/>
      </w:pPr>
      <w:r>
        <w:rPr>
          <w:rFonts w:ascii="Times New Roman"/>
          <w:b w:val="false"/>
          <w:i w:val="false"/>
          <w:color w:val="000000"/>
          <w:sz w:val="28"/>
        </w:rPr>
        <w:t>
      47) обеспечивает формирование статистических публикаций и распространение официальной статистической информации, подлежащей распространению в соответствии с графиком распространения статистической информации;</w:t>
      </w:r>
    </w:p>
    <w:bookmarkEnd w:id="33"/>
    <w:bookmarkStart w:name="z40" w:id="34"/>
    <w:p>
      <w:pPr>
        <w:spacing w:after="0"/>
        <w:ind w:left="0"/>
        <w:jc w:val="both"/>
      </w:pPr>
      <w:r>
        <w:rPr>
          <w:rFonts w:ascii="Times New Roman"/>
          <w:b w:val="false"/>
          <w:i w:val="false"/>
          <w:color w:val="000000"/>
          <w:sz w:val="28"/>
        </w:rPr>
        <w:t>
      48) утверждает технико-экономическое обоснование, в том числе скорректированное технико-экономическое обоснование, и проектно-сметную документацию бюджетного инвестиционного проекта на разработку и развитие информационных систем, получившие положительные заключения соответствующих экспертиз, в соответствии с законодательством Республики Казахстан об архитектурной, градостроительной и строительной деятельности и бюджетным законодательством Республики Казахстан.";</w:t>
      </w:r>
    </w:p>
    <w:bookmarkEnd w:id="34"/>
    <w:bookmarkStart w:name="z41" w:id="35"/>
    <w:p>
      <w:pPr>
        <w:spacing w:after="0"/>
        <w:ind w:left="0"/>
        <w:jc w:val="both"/>
      </w:pPr>
      <w:r>
        <w:rPr>
          <w:rFonts w:ascii="Times New Roman"/>
          <w:b w:val="false"/>
          <w:i w:val="false"/>
          <w:color w:val="000000"/>
          <w:sz w:val="28"/>
        </w:rPr>
        <w:t>
      в пункте 14 настоящего Положения: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43" w:id="36"/>
    <w:p>
      <w:pPr>
        <w:spacing w:after="0"/>
        <w:ind w:left="0"/>
        <w:jc w:val="both"/>
      </w:pPr>
      <w:r>
        <w:rPr>
          <w:rFonts w:ascii="Times New Roman"/>
          <w:b w:val="false"/>
          <w:i w:val="false"/>
          <w:color w:val="000000"/>
          <w:sz w:val="28"/>
        </w:rPr>
        <w:t>
      "4) проводит анализ соответствия статистической деятельности органов государственной статистики, утвержденной Комитетом статистической методологии по ведомственным статистическим наблюдениям, и запрашивает необходимые для проведения анализа документы (информацию);</w:t>
      </w:r>
    </w:p>
    <w:bookmarkEnd w:id="36"/>
    <w:bookmarkStart w:name="z44" w:id="37"/>
    <w:p>
      <w:pPr>
        <w:spacing w:after="0"/>
        <w:ind w:left="0"/>
        <w:jc w:val="both"/>
      </w:pPr>
      <w:r>
        <w:rPr>
          <w:rFonts w:ascii="Times New Roman"/>
          <w:b w:val="false"/>
          <w:i w:val="false"/>
          <w:color w:val="000000"/>
          <w:sz w:val="28"/>
        </w:rPr>
        <w:t>
      5)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46" w:id="38"/>
    <w:p>
      <w:pPr>
        <w:spacing w:after="0"/>
        <w:ind w:left="0"/>
        <w:jc w:val="both"/>
      </w:pPr>
      <w:r>
        <w:rPr>
          <w:rFonts w:ascii="Times New Roman"/>
          <w:b w:val="false"/>
          <w:i w:val="false"/>
          <w:color w:val="000000"/>
          <w:sz w:val="28"/>
        </w:rPr>
        <w:t>
      "10)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48" w:id="39"/>
    <w:p>
      <w:pPr>
        <w:spacing w:after="0"/>
        <w:ind w:left="0"/>
        <w:jc w:val="both"/>
      </w:pPr>
      <w:r>
        <w:rPr>
          <w:rFonts w:ascii="Times New Roman"/>
          <w:b w:val="false"/>
          <w:i w:val="false"/>
          <w:color w:val="000000"/>
          <w:sz w:val="28"/>
        </w:rPr>
        <w:t>
      "13) проводит регистрацию цен;";</w:t>
      </w:r>
    </w:p>
    <w:bookmarkEnd w:id="39"/>
    <w:bookmarkStart w:name="z49"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 xml:space="preserve"> настоящего Положения:</w:t>
      </w:r>
    </w:p>
    <w:bookmarkEnd w:id="40"/>
    <w:bookmarkStart w:name="z50" w:id="41"/>
    <w:p>
      <w:pPr>
        <w:spacing w:after="0"/>
        <w:ind w:left="0"/>
        <w:jc w:val="both"/>
      </w:pPr>
      <w:r>
        <w:rPr>
          <w:rFonts w:ascii="Times New Roman"/>
          <w:b w:val="false"/>
          <w:i w:val="false"/>
          <w:color w:val="000000"/>
          <w:sz w:val="28"/>
        </w:rPr>
        <w:t>
      дополнить подпунктами 11-3), 11-4), 11-5), 11-6), 11-7), 11-8), 11-9) следующего содержания:</w:t>
      </w:r>
    </w:p>
    <w:bookmarkEnd w:id="41"/>
    <w:bookmarkStart w:name="z51" w:id="42"/>
    <w:p>
      <w:pPr>
        <w:spacing w:after="0"/>
        <w:ind w:left="0"/>
        <w:jc w:val="both"/>
      </w:pPr>
      <w:r>
        <w:rPr>
          <w:rFonts w:ascii="Times New Roman"/>
          <w:b w:val="false"/>
          <w:i w:val="false"/>
          <w:color w:val="000000"/>
          <w:sz w:val="28"/>
        </w:rPr>
        <w:t>
      "11-3)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 подтвержденной документально информации;</w:t>
      </w:r>
    </w:p>
    <w:bookmarkEnd w:id="42"/>
    <w:bookmarkStart w:name="z52" w:id="43"/>
    <w:p>
      <w:pPr>
        <w:spacing w:after="0"/>
        <w:ind w:left="0"/>
        <w:jc w:val="both"/>
      </w:pPr>
      <w:r>
        <w:rPr>
          <w:rFonts w:ascii="Times New Roman"/>
          <w:b w:val="false"/>
          <w:i w:val="false"/>
          <w:color w:val="000000"/>
          <w:sz w:val="28"/>
        </w:rPr>
        <w:t>
      11-4) проводить опрос респондентов и пользователей с целью мониторинга уровня удовлетворенности деятельностью Комитета;</w:t>
      </w:r>
    </w:p>
    <w:bookmarkEnd w:id="43"/>
    <w:bookmarkStart w:name="z53" w:id="44"/>
    <w:p>
      <w:pPr>
        <w:spacing w:after="0"/>
        <w:ind w:left="0"/>
        <w:jc w:val="both"/>
      </w:pPr>
      <w:r>
        <w:rPr>
          <w:rFonts w:ascii="Times New Roman"/>
          <w:b w:val="false"/>
          <w:i w:val="false"/>
          <w:color w:val="000000"/>
          <w:sz w:val="28"/>
        </w:rPr>
        <w:t>
      11-5) проводить с участием респондентов на добровольной основе тестирование и обсуждение проектов статистических форм по общегосударственным и (или) ведомственным статистическим наблюдениям и инструкций по их заполнению;</w:t>
      </w:r>
    </w:p>
    <w:bookmarkEnd w:id="44"/>
    <w:bookmarkStart w:name="z54" w:id="45"/>
    <w:p>
      <w:pPr>
        <w:spacing w:after="0"/>
        <w:ind w:left="0"/>
        <w:jc w:val="both"/>
      </w:pPr>
      <w:r>
        <w:rPr>
          <w:rFonts w:ascii="Times New Roman"/>
          <w:b w:val="false"/>
          <w:i w:val="false"/>
          <w:color w:val="000000"/>
          <w:sz w:val="28"/>
        </w:rPr>
        <w:t>
      11-6) привлекать лиц в качестве интервьюеров при проведении общегосударственных статистических наблюдений и национальных переписей;</w:t>
      </w:r>
    </w:p>
    <w:bookmarkEnd w:id="45"/>
    <w:bookmarkStart w:name="z55" w:id="46"/>
    <w:p>
      <w:pPr>
        <w:spacing w:after="0"/>
        <w:ind w:left="0"/>
        <w:jc w:val="both"/>
      </w:pPr>
      <w:r>
        <w:rPr>
          <w:rFonts w:ascii="Times New Roman"/>
          <w:b w:val="false"/>
          <w:i w:val="false"/>
          <w:color w:val="000000"/>
          <w:sz w:val="28"/>
        </w:rPr>
        <w:t>
      11-7) проводить совместно с соответствующими государственными органами, комиссиями, переписным персоналом массово-разъяснительной работы среди населения о целях и порядке проведения национальных переписей;</w:t>
      </w:r>
    </w:p>
    <w:bookmarkEnd w:id="46"/>
    <w:bookmarkStart w:name="z56" w:id="47"/>
    <w:p>
      <w:pPr>
        <w:spacing w:after="0"/>
        <w:ind w:left="0"/>
        <w:jc w:val="both"/>
      </w:pPr>
      <w:r>
        <w:rPr>
          <w:rFonts w:ascii="Times New Roman"/>
          <w:b w:val="false"/>
          <w:i w:val="false"/>
          <w:color w:val="000000"/>
          <w:sz w:val="28"/>
        </w:rPr>
        <w:t>
      11-8) подбор территориальными органами статистики переписного персонала и заключение с ними договоров на участие в национальных переписях в соответствии с законодательством Республики Казахстан;</w:t>
      </w:r>
    </w:p>
    <w:bookmarkEnd w:id="47"/>
    <w:bookmarkStart w:name="z57" w:id="48"/>
    <w:p>
      <w:pPr>
        <w:spacing w:after="0"/>
        <w:ind w:left="0"/>
        <w:jc w:val="both"/>
      </w:pPr>
      <w:r>
        <w:rPr>
          <w:rFonts w:ascii="Times New Roman"/>
          <w:b w:val="false"/>
          <w:i w:val="false"/>
          <w:color w:val="000000"/>
          <w:sz w:val="28"/>
        </w:rPr>
        <w:t>
      11-9) проводить испытание переписных листов, апробацию организации проведения и обработки полученных данных, формирование, уточнение,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w:t>
      </w:r>
    </w:p>
    <w:bookmarkEnd w:id="48"/>
    <w:bookmarkStart w:name="z58" w:id="49"/>
    <w:p>
      <w:pPr>
        <w:spacing w:after="0"/>
        <w:ind w:left="0"/>
        <w:jc w:val="both"/>
      </w:pPr>
      <w:r>
        <w:rPr>
          <w:rFonts w:ascii="Times New Roman"/>
          <w:b w:val="false"/>
          <w:i w:val="false"/>
          <w:color w:val="000000"/>
          <w:sz w:val="28"/>
        </w:rPr>
        <w:t>
      2. Комитету по статистике Министерства национальной экономики Республики Казахстан в установленном законодательством Республики Казахстан порядке обеспечить:</w:t>
      </w:r>
    </w:p>
    <w:bookmarkEnd w:id="49"/>
    <w:bookmarkStart w:name="z59" w:id="50"/>
    <w:p>
      <w:pPr>
        <w:spacing w:after="0"/>
        <w:ind w:left="0"/>
        <w:jc w:val="both"/>
      </w:pPr>
      <w:r>
        <w:rPr>
          <w:rFonts w:ascii="Times New Roman"/>
          <w:b w:val="false"/>
          <w:i w:val="false"/>
          <w:color w:val="000000"/>
          <w:sz w:val="28"/>
        </w:rPr>
        <w:t>
      1)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0"/>
    <w:bookmarkStart w:name="z60" w:id="51"/>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51"/>
    <w:bookmarkStart w:name="z61" w:id="52"/>
    <w:p>
      <w:pPr>
        <w:spacing w:after="0"/>
        <w:ind w:left="0"/>
        <w:jc w:val="both"/>
      </w:pPr>
      <w:r>
        <w:rPr>
          <w:rFonts w:ascii="Times New Roman"/>
          <w:b w:val="false"/>
          <w:i w:val="false"/>
          <w:color w:val="000000"/>
          <w:sz w:val="28"/>
        </w:rPr>
        <w:t>
      3) в течении десяти рабочих дней после утверждения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52"/>
    <w:bookmarkStart w:name="z62" w:id="53"/>
    <w:p>
      <w:pPr>
        <w:spacing w:after="0"/>
        <w:ind w:left="0"/>
        <w:jc w:val="both"/>
      </w:pPr>
      <w:r>
        <w:rPr>
          <w:rFonts w:ascii="Times New Roman"/>
          <w:b w:val="false"/>
          <w:i w:val="false"/>
          <w:color w:val="000000"/>
          <w:sz w:val="28"/>
        </w:rPr>
        <w:t>
      3. Ответственность за исполнение настоящего приказа возложить на Председателя Комитета по статистике Министерства национальной экономики Республики Казахстан.</w:t>
      </w:r>
    </w:p>
    <w:bookmarkEnd w:id="53"/>
    <w:bookmarkStart w:name="z63" w:id="5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