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92e9" w14:textId="df09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31 июля 2018 года № 717</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Комитете государственных доходов Министерства финансов Республики Казахстан, утвержденное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(Жангарашев Т.К.) в установленном законодательстве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2018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306</w:t>
            </w:r>
          </w:p>
        </w:tc>
      </w:tr>
    </w:tbl>
    <w:bookmarkStart w:name="z14" w:id="6"/>
    <w:p>
      <w:pPr>
        <w:spacing w:after="0"/>
        <w:ind w:left="0"/>
        <w:jc w:val="left"/>
      </w:pPr>
      <w:r>
        <w:rPr>
          <w:rFonts w:ascii="Times New Roman"/>
          <w:b/>
          <w:i w:val="false"/>
          <w:color w:val="000000"/>
        </w:rPr>
        <w:t xml:space="preserve"> Положение о Комитете государственных доходов Министерства финансов Республики Казахстан</w:t>
      </w:r>
    </w:p>
    <w:bookmarkEnd w:id="6"/>
    <w:bookmarkStart w:name="z15" w:id="7"/>
    <w:p>
      <w:pPr>
        <w:spacing w:after="0"/>
        <w:ind w:left="0"/>
        <w:jc w:val="left"/>
      </w:pPr>
      <w:r>
        <w:rPr>
          <w:rFonts w:ascii="Times New Roman"/>
          <w:b/>
          <w:i w:val="false"/>
          <w:color w:val="000000"/>
        </w:rPr>
        <w:t xml:space="preserve"> Глава 1. Общие положения</w:t>
      </w:r>
    </w:p>
    <w:bookmarkEnd w:id="7"/>
    <w:bookmarkStart w:name="z16" w:id="8"/>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(далее – Комитет) является ведомством Министерства финансов Республики Казахстан, осуществляющим в пределах компетенции центрального исполнительного органа регулятивные, реализационные и контрольные функции в сфере таможенного дела, по обеспечению полноты и своевременности поступлений налогов, таможенных и других обязательных платежей в бюджет, исчисления, удержания, перечисления социальных платежей, государственного регулирования производства, оборота этилового спирта и алкогольной продукции, табачных изделий, оборота отдельных видов нефтепродуктов и биотоплива, государственного регулирования и контроля в области реабилитации и банкротства, участие в реализации налоговой политики и политики в сфере таможенного дела, участие в разработке и реализации таможенного регулирования в Республике Казахстан отношений, связанных с перемещением товаров через таможенную границу Евразийского экономического союза, их перевозкой по единой таможенной территории Евразийского экономического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проведении таможенного контроля, властных отношений между органами государственных доходов и лицами, реализующими права владения, пользования и распоряжения указанными товарами в пределах, предусмотренных законодательством, а также функции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и иные функции в соответствии с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2. Комитет имеет территориальные органы, являющиеся юридическими лицами в форме государственных учреждений, создаваемых и упраздняемых Правительством Республики Казахстан, к которым относятся: департаменты государственных доходов по областям, городам Астана, Алматы и Шымкент, управления государственных доходов по районам, городам и районам в городах и на территории специальных экономических зон, а также специализированные государственные учреждения.</w:t>
      </w:r>
    </w:p>
    <w:bookmarkEnd w:id="9"/>
    <w:bookmarkStart w:name="z18" w:id="10"/>
    <w:p>
      <w:pPr>
        <w:spacing w:after="0"/>
        <w:ind w:left="0"/>
        <w:jc w:val="both"/>
      </w:pPr>
      <w:r>
        <w:rPr>
          <w:rFonts w:ascii="Times New Roman"/>
          <w:b w:val="false"/>
          <w:i w:val="false"/>
          <w:color w:val="000000"/>
          <w:sz w:val="28"/>
        </w:rPr>
        <w:t>
      3. Комитет осуществляет свою деятельность в соответствии с Конституцией и законами Республики Казахстан, актами Президента Республики Казахстан и Правительства Республики Казахстан, иными нормативными правовыми актами Комитета, а также настоящим Положением.</w:t>
      </w:r>
    </w:p>
    <w:bookmarkEnd w:id="10"/>
    <w:bookmarkStart w:name="z19" w:id="11"/>
    <w:p>
      <w:pPr>
        <w:spacing w:after="0"/>
        <w:ind w:left="0"/>
        <w:jc w:val="both"/>
      </w:pPr>
      <w:r>
        <w:rPr>
          <w:rFonts w:ascii="Times New Roman"/>
          <w:b w:val="false"/>
          <w:i w:val="false"/>
          <w:color w:val="000000"/>
          <w:sz w:val="28"/>
        </w:rPr>
        <w:t>
      4. Комитет является юридическим лицом в организационно-правовой форме республиканского государственного учреждения, имеет печати и штампы со своим наименованием на казахском языке, бланки установленного образца, а также в соответствии с законодательством Республики Казахстан, счета в органах казначейства Министерства финансов Республики Казахстан.</w:t>
      </w:r>
    </w:p>
    <w:bookmarkEnd w:id="11"/>
    <w:bookmarkStart w:name="z20" w:id="12"/>
    <w:p>
      <w:pPr>
        <w:spacing w:after="0"/>
        <w:ind w:left="0"/>
        <w:jc w:val="both"/>
      </w:pPr>
      <w:r>
        <w:rPr>
          <w:rFonts w:ascii="Times New Roman"/>
          <w:b w:val="false"/>
          <w:i w:val="false"/>
          <w:color w:val="000000"/>
          <w:sz w:val="28"/>
        </w:rPr>
        <w:t>
      5. Комитет вступает в гражданско-правовые отношения от собственного имени.</w:t>
      </w:r>
    </w:p>
    <w:bookmarkEnd w:id="12"/>
    <w:bookmarkStart w:name="z21" w:id="13"/>
    <w:p>
      <w:pPr>
        <w:spacing w:after="0"/>
        <w:ind w:left="0"/>
        <w:jc w:val="both"/>
      </w:pPr>
      <w:r>
        <w:rPr>
          <w:rFonts w:ascii="Times New Roman"/>
          <w:b w:val="false"/>
          <w:i w:val="false"/>
          <w:color w:val="000000"/>
          <w:sz w:val="28"/>
        </w:rPr>
        <w:t>
      6. Комитет выступает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22" w:id="14"/>
    <w:p>
      <w:pPr>
        <w:spacing w:after="0"/>
        <w:ind w:left="0"/>
        <w:jc w:val="both"/>
      </w:pPr>
      <w:r>
        <w:rPr>
          <w:rFonts w:ascii="Times New Roman"/>
          <w:b w:val="false"/>
          <w:i w:val="false"/>
          <w:color w:val="000000"/>
          <w:sz w:val="28"/>
        </w:rPr>
        <w:t>
      7. Комитет по вопросам своей компетенции в установленном законодательством Республики Казахстан порядке принимает решения, оформляемые приказами Председателя Комитета и другими актами, предусмотренными законодательством Республики Казахстан.</w:t>
      </w:r>
    </w:p>
    <w:bookmarkEnd w:id="14"/>
    <w:bookmarkStart w:name="z23" w:id="15"/>
    <w:p>
      <w:pPr>
        <w:spacing w:after="0"/>
        <w:ind w:left="0"/>
        <w:jc w:val="both"/>
      </w:pPr>
      <w:r>
        <w:rPr>
          <w:rFonts w:ascii="Times New Roman"/>
          <w:b w:val="false"/>
          <w:i w:val="false"/>
          <w:color w:val="000000"/>
          <w:sz w:val="28"/>
        </w:rPr>
        <w:t>
      8. Структура и лимит штатной численности Комитета утверждаются в соответствии с действующим законодательством Республики Казахстан.</w:t>
      </w:r>
    </w:p>
    <w:bookmarkEnd w:id="15"/>
    <w:bookmarkStart w:name="z24" w:id="16"/>
    <w:p>
      <w:pPr>
        <w:spacing w:after="0"/>
        <w:ind w:left="0"/>
        <w:jc w:val="both"/>
      </w:pPr>
      <w:r>
        <w:rPr>
          <w:rFonts w:ascii="Times New Roman"/>
          <w:b w:val="false"/>
          <w:i w:val="false"/>
          <w:color w:val="000000"/>
          <w:sz w:val="28"/>
        </w:rPr>
        <w:t>
      9. Юридический адрес Комитета: почтовый индекс 010000, Республика Казахстан, город Астана, проспект Женіс, 11.</w:t>
      </w:r>
    </w:p>
    <w:bookmarkEnd w:id="16"/>
    <w:bookmarkStart w:name="z25" w:id="17"/>
    <w:p>
      <w:pPr>
        <w:spacing w:after="0"/>
        <w:ind w:left="0"/>
        <w:jc w:val="both"/>
      </w:pPr>
      <w:r>
        <w:rPr>
          <w:rFonts w:ascii="Times New Roman"/>
          <w:b w:val="false"/>
          <w:i w:val="false"/>
          <w:color w:val="000000"/>
          <w:sz w:val="28"/>
        </w:rPr>
        <w:t>
      10. Полное наименование Комитета: Республиканское государственное учреждение "Комитет государственных доходов Министерства финансов Республики Казахстан".</w:t>
      </w:r>
    </w:p>
    <w:bookmarkEnd w:id="17"/>
    <w:bookmarkStart w:name="z26" w:id="18"/>
    <w:p>
      <w:pPr>
        <w:spacing w:after="0"/>
        <w:ind w:left="0"/>
        <w:jc w:val="both"/>
      </w:pPr>
      <w:r>
        <w:rPr>
          <w:rFonts w:ascii="Times New Roman"/>
          <w:b w:val="false"/>
          <w:i w:val="false"/>
          <w:color w:val="000000"/>
          <w:sz w:val="28"/>
        </w:rPr>
        <w:t>
      11. Настоящее Положение является учредительным документом Комитета.</w:t>
      </w:r>
    </w:p>
    <w:bookmarkEnd w:id="18"/>
    <w:bookmarkStart w:name="z27" w:id="19"/>
    <w:p>
      <w:pPr>
        <w:spacing w:after="0"/>
        <w:ind w:left="0"/>
        <w:jc w:val="both"/>
      </w:pPr>
      <w:r>
        <w:rPr>
          <w:rFonts w:ascii="Times New Roman"/>
          <w:b w:val="false"/>
          <w:i w:val="false"/>
          <w:color w:val="000000"/>
          <w:sz w:val="28"/>
        </w:rPr>
        <w:t>
      12. Финансирование деятельности Комитета осуществляется из республиканского бюджета.</w:t>
      </w:r>
    </w:p>
    <w:bookmarkEnd w:id="19"/>
    <w:bookmarkStart w:name="z28" w:id="20"/>
    <w:p>
      <w:pPr>
        <w:spacing w:after="0"/>
        <w:ind w:left="0"/>
        <w:jc w:val="both"/>
      </w:pPr>
      <w:r>
        <w:rPr>
          <w:rFonts w:ascii="Times New Roman"/>
          <w:b w:val="false"/>
          <w:i w:val="false"/>
          <w:color w:val="000000"/>
          <w:sz w:val="28"/>
        </w:rPr>
        <w:t>
      13. Комитету не допускается вступать в договорные отношения с субъектами предпринимательства на предмет выполнения обязанностей, являющихся функциями Комитета.</w:t>
      </w:r>
    </w:p>
    <w:bookmarkEnd w:id="20"/>
    <w:bookmarkStart w:name="z29" w:id="21"/>
    <w:p>
      <w:pPr>
        <w:spacing w:after="0"/>
        <w:ind w:left="0"/>
        <w:jc w:val="both"/>
      </w:pPr>
      <w:r>
        <w:rPr>
          <w:rFonts w:ascii="Times New Roman"/>
          <w:b w:val="false"/>
          <w:i w:val="false"/>
          <w:color w:val="000000"/>
          <w:sz w:val="28"/>
        </w:rPr>
        <w:t>
      14.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21"/>
    <w:bookmarkStart w:name="z30" w:id="22"/>
    <w:p>
      <w:pPr>
        <w:spacing w:after="0"/>
        <w:ind w:left="0"/>
        <w:jc w:val="left"/>
      </w:pPr>
      <w:r>
        <w:rPr>
          <w:rFonts w:ascii="Times New Roman"/>
          <w:b/>
          <w:i w:val="false"/>
          <w:color w:val="000000"/>
        </w:rPr>
        <w:t xml:space="preserve"> Глава 2. Основные задачи, функции, права и обязанности Комитета</w:t>
      </w:r>
    </w:p>
    <w:bookmarkEnd w:id="22"/>
    <w:bookmarkStart w:name="z31" w:id="23"/>
    <w:p>
      <w:pPr>
        <w:spacing w:after="0"/>
        <w:ind w:left="0"/>
        <w:jc w:val="both"/>
      </w:pPr>
      <w:r>
        <w:rPr>
          <w:rFonts w:ascii="Times New Roman"/>
          <w:b w:val="false"/>
          <w:i w:val="false"/>
          <w:color w:val="000000"/>
          <w:sz w:val="28"/>
        </w:rPr>
        <w:t>
      15. Задачи Комитета:</w:t>
      </w:r>
    </w:p>
    <w:bookmarkEnd w:id="23"/>
    <w:bookmarkStart w:name="z32" w:id="24"/>
    <w:p>
      <w:pPr>
        <w:spacing w:after="0"/>
        <w:ind w:left="0"/>
        <w:jc w:val="both"/>
      </w:pPr>
      <w:r>
        <w:rPr>
          <w:rFonts w:ascii="Times New Roman"/>
          <w:b w:val="false"/>
          <w:i w:val="false"/>
          <w:color w:val="000000"/>
          <w:sz w:val="28"/>
        </w:rPr>
        <w:t>
      1) обеспечение полноты и своевременности поступления налогов и других обязательных платежей в бюджет, а также специальных, антидемпинговых и компенсационных пошлин;</w:t>
      </w:r>
    </w:p>
    <w:bookmarkEnd w:id="24"/>
    <w:bookmarkStart w:name="z33" w:id="25"/>
    <w:p>
      <w:pPr>
        <w:spacing w:after="0"/>
        <w:ind w:left="0"/>
        <w:jc w:val="both"/>
      </w:pPr>
      <w:r>
        <w:rPr>
          <w:rFonts w:ascii="Times New Roman"/>
          <w:b w:val="false"/>
          <w:i w:val="false"/>
          <w:color w:val="000000"/>
          <w:sz w:val="28"/>
        </w:rPr>
        <w:t>
      2) обеспечение полноты и своевременности исчисления, удержания и перечисления социальных платежей в соответствии с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3) участие в реализации налоговой политики Республики Казахстан;</w:t>
      </w:r>
    </w:p>
    <w:bookmarkEnd w:id="26"/>
    <w:bookmarkStart w:name="z35" w:id="27"/>
    <w:p>
      <w:pPr>
        <w:spacing w:after="0"/>
        <w:ind w:left="0"/>
        <w:jc w:val="both"/>
      </w:pPr>
      <w:r>
        <w:rPr>
          <w:rFonts w:ascii="Times New Roman"/>
          <w:b w:val="false"/>
          <w:i w:val="false"/>
          <w:color w:val="000000"/>
          <w:sz w:val="28"/>
        </w:rPr>
        <w:t>
      4) обеспечение в пределах своей компетенции защиты суверенитета и экономической безопасности Республики Казахстан;</w:t>
      </w:r>
    </w:p>
    <w:bookmarkEnd w:id="27"/>
    <w:bookmarkStart w:name="z36" w:id="28"/>
    <w:p>
      <w:pPr>
        <w:spacing w:after="0"/>
        <w:ind w:left="0"/>
        <w:jc w:val="both"/>
      </w:pPr>
      <w:r>
        <w:rPr>
          <w:rFonts w:ascii="Times New Roman"/>
          <w:b w:val="false"/>
          <w:i w:val="false"/>
          <w:color w:val="000000"/>
          <w:sz w:val="28"/>
        </w:rPr>
        <w:t>
      5) обеспечение исполнения таможенного, налогового и иного законодательства Республики Казахстан, контроль за соблюдением которого возложен на органы государственных доходов, таможенного законодательства Евразийского экономического союза;</w:t>
      </w:r>
    </w:p>
    <w:bookmarkEnd w:id="28"/>
    <w:bookmarkStart w:name="z37" w:id="29"/>
    <w:p>
      <w:pPr>
        <w:spacing w:after="0"/>
        <w:ind w:left="0"/>
        <w:jc w:val="both"/>
      </w:pPr>
      <w:r>
        <w:rPr>
          <w:rFonts w:ascii="Times New Roman"/>
          <w:b w:val="false"/>
          <w:i w:val="false"/>
          <w:color w:val="000000"/>
          <w:sz w:val="28"/>
        </w:rPr>
        <w:t>
      6) создание условий для ускорения и упрощения перемещения товаров через таможенную границу Евразийского экономического союза;</w:t>
      </w:r>
    </w:p>
    <w:bookmarkEnd w:id="29"/>
    <w:bookmarkStart w:name="z38" w:id="30"/>
    <w:p>
      <w:pPr>
        <w:spacing w:after="0"/>
        <w:ind w:left="0"/>
        <w:jc w:val="both"/>
      </w:pPr>
      <w:r>
        <w:rPr>
          <w:rFonts w:ascii="Times New Roman"/>
          <w:b w:val="false"/>
          <w:i w:val="false"/>
          <w:color w:val="000000"/>
          <w:sz w:val="28"/>
        </w:rPr>
        <w:t>
      7) государственное регулирование производства и оборота этилового спирта и алкогольной продукции, табачных изделий, а также оборота нефтепродуктов и биотоплива;</w:t>
      </w:r>
    </w:p>
    <w:bookmarkEnd w:id="30"/>
    <w:bookmarkStart w:name="z39" w:id="31"/>
    <w:p>
      <w:pPr>
        <w:spacing w:after="0"/>
        <w:ind w:left="0"/>
        <w:jc w:val="both"/>
      </w:pPr>
      <w:r>
        <w:rPr>
          <w:rFonts w:ascii="Times New Roman"/>
          <w:b w:val="false"/>
          <w:i w:val="false"/>
          <w:color w:val="000000"/>
          <w:sz w:val="28"/>
        </w:rPr>
        <w:t>
      8) государственное регулирование в сфере таможенного дела, в области реабилитации и банкротства (за исключением банков, страховых (перестраховочных) организаций и накопительных пенсионных фондов);</w:t>
      </w:r>
    </w:p>
    <w:bookmarkEnd w:id="31"/>
    <w:bookmarkStart w:name="z40" w:id="32"/>
    <w:p>
      <w:pPr>
        <w:spacing w:after="0"/>
        <w:ind w:left="0"/>
        <w:jc w:val="both"/>
      </w:pPr>
      <w:r>
        <w:rPr>
          <w:rFonts w:ascii="Times New Roman"/>
          <w:b w:val="false"/>
          <w:i w:val="false"/>
          <w:color w:val="000000"/>
          <w:sz w:val="28"/>
        </w:rPr>
        <w:t>
      9) предупреждение, выявление, пресечение, раскрытие и расследование уголовных и административных правонарушений, отнесенных законодательством Республики Казахстан к ведению этого органа;</w:t>
      </w:r>
    </w:p>
    <w:bookmarkEnd w:id="32"/>
    <w:bookmarkStart w:name="z41" w:id="33"/>
    <w:p>
      <w:pPr>
        <w:spacing w:after="0"/>
        <w:ind w:left="0"/>
        <w:jc w:val="both"/>
      </w:pPr>
      <w:r>
        <w:rPr>
          <w:rFonts w:ascii="Times New Roman"/>
          <w:b w:val="false"/>
          <w:i w:val="false"/>
          <w:color w:val="000000"/>
          <w:sz w:val="28"/>
        </w:rPr>
        <w:t>
      10) формирование, обеспечение развития информационно-коммуникационной инфраструктуры и доступности электронных услуг для налогоплательщиков;</w:t>
      </w:r>
    </w:p>
    <w:bookmarkEnd w:id="33"/>
    <w:bookmarkStart w:name="z42" w:id="34"/>
    <w:p>
      <w:pPr>
        <w:spacing w:after="0"/>
        <w:ind w:left="0"/>
        <w:jc w:val="both"/>
      </w:pPr>
      <w:r>
        <w:rPr>
          <w:rFonts w:ascii="Times New Roman"/>
          <w:b w:val="false"/>
          <w:i w:val="false"/>
          <w:color w:val="000000"/>
          <w:sz w:val="28"/>
        </w:rPr>
        <w:t>
      11) международное сотрудничество по вопросам, входящим в компетенцию Комитета;</w:t>
      </w:r>
    </w:p>
    <w:bookmarkEnd w:id="34"/>
    <w:bookmarkStart w:name="z43" w:id="35"/>
    <w:p>
      <w:pPr>
        <w:spacing w:after="0"/>
        <w:ind w:left="0"/>
        <w:jc w:val="both"/>
      </w:pPr>
      <w:r>
        <w:rPr>
          <w:rFonts w:ascii="Times New Roman"/>
          <w:b w:val="false"/>
          <w:i w:val="false"/>
          <w:color w:val="000000"/>
          <w:sz w:val="28"/>
        </w:rPr>
        <w:t>
      12) выполнение иных задач, предусмотренных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16. Функции Комитета:</w:t>
      </w:r>
    </w:p>
    <w:bookmarkEnd w:id="36"/>
    <w:bookmarkStart w:name="z45" w:id="37"/>
    <w:p>
      <w:pPr>
        <w:spacing w:after="0"/>
        <w:ind w:left="0"/>
        <w:jc w:val="both"/>
      </w:pPr>
      <w:r>
        <w:rPr>
          <w:rFonts w:ascii="Times New Roman"/>
          <w:b w:val="false"/>
          <w:i w:val="false"/>
          <w:color w:val="000000"/>
          <w:sz w:val="28"/>
        </w:rPr>
        <w:t>
      1) участие в совершенствовании и реализации таможенного регулирования в Республике Казахстан;</w:t>
      </w:r>
    </w:p>
    <w:bookmarkEnd w:id="37"/>
    <w:bookmarkStart w:name="z46" w:id="38"/>
    <w:p>
      <w:pPr>
        <w:spacing w:after="0"/>
        <w:ind w:left="0"/>
        <w:jc w:val="both"/>
      </w:pPr>
      <w:r>
        <w:rPr>
          <w:rFonts w:ascii="Times New Roman"/>
          <w:b w:val="false"/>
          <w:i w:val="false"/>
          <w:color w:val="000000"/>
          <w:sz w:val="28"/>
        </w:rPr>
        <w:t>
      2) подготовка и направление информации по суммам таможенных пошлин в уполномоченные органы государств-членов Евразийского экономического союза и Евразийскую экономическую комиссию;</w:t>
      </w:r>
    </w:p>
    <w:bookmarkEnd w:id="38"/>
    <w:bookmarkStart w:name="z47" w:id="39"/>
    <w:p>
      <w:pPr>
        <w:spacing w:after="0"/>
        <w:ind w:left="0"/>
        <w:jc w:val="both"/>
      </w:pPr>
      <w:r>
        <w:rPr>
          <w:rFonts w:ascii="Times New Roman"/>
          <w:b w:val="false"/>
          <w:i w:val="false"/>
          <w:color w:val="000000"/>
          <w:sz w:val="28"/>
        </w:rPr>
        <w:t>
      3) принятие решения о включении в таможенный реестр объектов интеллектуальной собственности;</w:t>
      </w:r>
    </w:p>
    <w:bookmarkEnd w:id="39"/>
    <w:bookmarkStart w:name="z48" w:id="40"/>
    <w:p>
      <w:pPr>
        <w:spacing w:after="0"/>
        <w:ind w:left="0"/>
        <w:jc w:val="both"/>
      </w:pPr>
      <w:r>
        <w:rPr>
          <w:rFonts w:ascii="Times New Roman"/>
          <w:b w:val="false"/>
          <w:i w:val="false"/>
          <w:color w:val="000000"/>
          <w:sz w:val="28"/>
        </w:rPr>
        <w:t>
      4) разработка формы и правил ведения таможенного реестра объектов интеллектуальной собственности;</w:t>
      </w:r>
    </w:p>
    <w:bookmarkEnd w:id="40"/>
    <w:bookmarkStart w:name="z49" w:id="41"/>
    <w:p>
      <w:pPr>
        <w:spacing w:after="0"/>
        <w:ind w:left="0"/>
        <w:jc w:val="both"/>
      </w:pPr>
      <w:r>
        <w:rPr>
          <w:rFonts w:ascii="Times New Roman"/>
          <w:b w:val="false"/>
          <w:i w:val="false"/>
          <w:color w:val="000000"/>
          <w:sz w:val="28"/>
        </w:rPr>
        <w:t>
      5) осуществление налогового и таможенного администрирования;</w:t>
      </w:r>
    </w:p>
    <w:bookmarkEnd w:id="41"/>
    <w:bookmarkStart w:name="z50" w:id="42"/>
    <w:p>
      <w:pPr>
        <w:spacing w:after="0"/>
        <w:ind w:left="0"/>
        <w:jc w:val="both"/>
      </w:pPr>
      <w:r>
        <w:rPr>
          <w:rFonts w:ascii="Times New Roman"/>
          <w:b w:val="false"/>
          <w:i w:val="false"/>
          <w:color w:val="000000"/>
          <w:sz w:val="28"/>
        </w:rPr>
        <w:t>
      6) разработка форм заявлений и иных документов, предусмотренных налоговым и таможенным законодательством;</w:t>
      </w:r>
    </w:p>
    <w:bookmarkEnd w:id="42"/>
    <w:bookmarkStart w:name="z51" w:id="43"/>
    <w:p>
      <w:pPr>
        <w:spacing w:after="0"/>
        <w:ind w:left="0"/>
        <w:jc w:val="both"/>
      </w:pPr>
      <w:r>
        <w:rPr>
          <w:rFonts w:ascii="Times New Roman"/>
          <w:b w:val="false"/>
          <w:i w:val="false"/>
          <w:color w:val="000000"/>
          <w:sz w:val="28"/>
        </w:rPr>
        <w:t>
      7) разработка правил реализации, использования и уничтожения задержанных товаров, возмещения расходов по их перевозке (транспортировке), перегрузке (погрузке, выгрузке), хранению, иных расходов, связанных с подготовкой к реализации и реализацией задержанных товаров, а также возврата сумм полученных от их реализации;</w:t>
      </w:r>
    </w:p>
    <w:bookmarkEnd w:id="43"/>
    <w:bookmarkStart w:name="z52" w:id="44"/>
    <w:p>
      <w:pPr>
        <w:spacing w:after="0"/>
        <w:ind w:left="0"/>
        <w:jc w:val="both"/>
      </w:pPr>
      <w:r>
        <w:rPr>
          <w:rFonts w:ascii="Times New Roman"/>
          <w:b w:val="false"/>
          <w:i w:val="false"/>
          <w:color w:val="000000"/>
          <w:sz w:val="28"/>
        </w:rPr>
        <w:t>
      8) разработка правил подтверждения размещения товаров в местах временного хранения, совершения органами государственных доходов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w:t>
      </w:r>
    </w:p>
    <w:bookmarkEnd w:id="44"/>
    <w:bookmarkStart w:name="z53" w:id="45"/>
    <w:p>
      <w:pPr>
        <w:spacing w:after="0"/>
        <w:ind w:left="0"/>
        <w:jc w:val="both"/>
      </w:pPr>
      <w:r>
        <w:rPr>
          <w:rFonts w:ascii="Times New Roman"/>
          <w:b w:val="false"/>
          <w:i w:val="false"/>
          <w:color w:val="000000"/>
          <w:sz w:val="28"/>
        </w:rPr>
        <w:t>
      9) разработка правил регистрации или отказа в регистрации пассажирской таможенной декларации;</w:t>
      </w:r>
    </w:p>
    <w:bookmarkEnd w:id="45"/>
    <w:bookmarkStart w:name="z54" w:id="46"/>
    <w:p>
      <w:pPr>
        <w:spacing w:after="0"/>
        <w:ind w:left="0"/>
        <w:jc w:val="both"/>
      </w:pPr>
      <w:r>
        <w:rPr>
          <w:rFonts w:ascii="Times New Roman"/>
          <w:b w:val="false"/>
          <w:i w:val="false"/>
          <w:color w:val="000000"/>
          <w:sz w:val="28"/>
        </w:rPr>
        <w:t>
      10) разработка Особенностей заявления сведений в транзитной декларации и порядок ее использования при перемещении товаров по территории Республики Казахстан;</w:t>
      </w:r>
    </w:p>
    <w:bookmarkEnd w:id="46"/>
    <w:bookmarkStart w:name="z55" w:id="47"/>
    <w:p>
      <w:pPr>
        <w:spacing w:after="0"/>
        <w:ind w:left="0"/>
        <w:jc w:val="both"/>
      </w:pPr>
      <w:r>
        <w:rPr>
          <w:rFonts w:ascii="Times New Roman"/>
          <w:b w:val="false"/>
          <w:i w:val="false"/>
          <w:color w:val="000000"/>
          <w:sz w:val="28"/>
        </w:rPr>
        <w:t>
      11) разработка правил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w:t>
      </w:r>
    </w:p>
    <w:bookmarkEnd w:id="47"/>
    <w:bookmarkStart w:name="z56" w:id="48"/>
    <w:p>
      <w:pPr>
        <w:spacing w:after="0"/>
        <w:ind w:left="0"/>
        <w:jc w:val="both"/>
      </w:pPr>
      <w:r>
        <w:rPr>
          <w:rFonts w:ascii="Times New Roman"/>
          <w:b w:val="false"/>
          <w:i w:val="false"/>
          <w:color w:val="000000"/>
          <w:sz w:val="28"/>
        </w:rPr>
        <w:t>
      12) разработка Особенностей применения таможенной процедуры таможенного транзита в отношении товаров, перевозимых по территории Республики Казахстан;</w:t>
      </w:r>
    </w:p>
    <w:bookmarkEnd w:id="48"/>
    <w:bookmarkStart w:name="z57" w:id="49"/>
    <w:p>
      <w:pPr>
        <w:spacing w:after="0"/>
        <w:ind w:left="0"/>
        <w:jc w:val="both"/>
      </w:pPr>
      <w:r>
        <w:rPr>
          <w:rFonts w:ascii="Times New Roman"/>
          <w:b w:val="false"/>
          <w:i w:val="false"/>
          <w:color w:val="000000"/>
          <w:sz w:val="28"/>
        </w:rPr>
        <w:t>
      13) разработка правил заполнения должностным лицом органа государственных доходов таможенных деклараций;</w:t>
      </w:r>
    </w:p>
    <w:bookmarkEnd w:id="49"/>
    <w:bookmarkStart w:name="z58" w:id="50"/>
    <w:p>
      <w:pPr>
        <w:spacing w:after="0"/>
        <w:ind w:left="0"/>
        <w:jc w:val="both"/>
      </w:pPr>
      <w:r>
        <w:rPr>
          <w:rFonts w:ascii="Times New Roman"/>
          <w:b w:val="false"/>
          <w:i w:val="false"/>
          <w:color w:val="000000"/>
          <w:sz w:val="28"/>
        </w:rPr>
        <w:t>
      14) разработка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w:t>
      </w:r>
    </w:p>
    <w:bookmarkEnd w:id="50"/>
    <w:bookmarkStart w:name="z59" w:id="51"/>
    <w:p>
      <w:pPr>
        <w:spacing w:after="0"/>
        <w:ind w:left="0"/>
        <w:jc w:val="both"/>
      </w:pPr>
      <w:r>
        <w:rPr>
          <w:rFonts w:ascii="Times New Roman"/>
          <w:b w:val="false"/>
          <w:i w:val="false"/>
          <w:color w:val="000000"/>
          <w:sz w:val="28"/>
        </w:rPr>
        <w:t>
      15) разработка правил осуществления задержания (приостановления)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w:t>
      </w:r>
    </w:p>
    <w:bookmarkEnd w:id="51"/>
    <w:bookmarkStart w:name="z60" w:id="52"/>
    <w:p>
      <w:pPr>
        <w:spacing w:after="0"/>
        <w:ind w:left="0"/>
        <w:jc w:val="both"/>
      </w:pPr>
      <w:r>
        <w:rPr>
          <w:rFonts w:ascii="Times New Roman"/>
          <w:b w:val="false"/>
          <w:i w:val="false"/>
          <w:color w:val="000000"/>
          <w:sz w:val="28"/>
        </w:rPr>
        <w:t>
      16) разработка правил представления железнодорожными перевозчиками информации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w:t>
      </w:r>
    </w:p>
    <w:bookmarkEnd w:id="52"/>
    <w:bookmarkStart w:name="z61" w:id="53"/>
    <w:p>
      <w:pPr>
        <w:spacing w:after="0"/>
        <w:ind w:left="0"/>
        <w:jc w:val="both"/>
      </w:pPr>
      <w:r>
        <w:rPr>
          <w:rFonts w:ascii="Times New Roman"/>
          <w:b w:val="false"/>
          <w:i w:val="false"/>
          <w:color w:val="000000"/>
          <w:sz w:val="28"/>
        </w:rPr>
        <w:t>
      17) разработка перечня мест перемещения товаров через таможенную границу Евразийского экономического союза, в которых применяется система двойного коридора, а также Правил формирования такого перечня;</w:t>
      </w:r>
    </w:p>
    <w:bookmarkEnd w:id="53"/>
    <w:bookmarkStart w:name="z62" w:id="54"/>
    <w:p>
      <w:pPr>
        <w:spacing w:after="0"/>
        <w:ind w:left="0"/>
        <w:jc w:val="both"/>
      </w:pPr>
      <w:r>
        <w:rPr>
          <w:rFonts w:ascii="Times New Roman"/>
          <w:b w:val="false"/>
          <w:i w:val="false"/>
          <w:color w:val="000000"/>
          <w:sz w:val="28"/>
        </w:rPr>
        <w:t>
      18) разработка правил регистрации предварительных решений о классификации товаров в журнале регистрации предварительных решений о классификации товаров, а также формы заявления лица о принятии предварительного решения о классификации товара;</w:t>
      </w:r>
    </w:p>
    <w:bookmarkEnd w:id="54"/>
    <w:bookmarkStart w:name="z63" w:id="55"/>
    <w:p>
      <w:pPr>
        <w:spacing w:after="0"/>
        <w:ind w:left="0"/>
        <w:jc w:val="both"/>
      </w:pPr>
      <w:r>
        <w:rPr>
          <w:rFonts w:ascii="Times New Roman"/>
          <w:b w:val="false"/>
          <w:i w:val="false"/>
          <w:color w:val="000000"/>
          <w:sz w:val="28"/>
        </w:rPr>
        <w:t>
      19) разработка правил принятия и формы решения о классификации товаров;</w:t>
      </w:r>
    </w:p>
    <w:bookmarkEnd w:id="55"/>
    <w:bookmarkStart w:name="z64" w:id="56"/>
    <w:p>
      <w:pPr>
        <w:spacing w:after="0"/>
        <w:ind w:left="0"/>
        <w:jc w:val="both"/>
      </w:pPr>
      <w:r>
        <w:rPr>
          <w:rFonts w:ascii="Times New Roman"/>
          <w:b w:val="false"/>
          <w:i w:val="false"/>
          <w:color w:val="000000"/>
          <w:sz w:val="28"/>
        </w:rPr>
        <w:t>
      20) разработка правил регистрации предварительных решений о происхождении товара в журнале регистрации предварительных решений о происхождении товара, а также формы заявления лица о принятии предварительного решения о происхождении товара;</w:t>
      </w:r>
    </w:p>
    <w:bookmarkEnd w:id="56"/>
    <w:bookmarkStart w:name="z65" w:id="57"/>
    <w:p>
      <w:pPr>
        <w:spacing w:after="0"/>
        <w:ind w:left="0"/>
        <w:jc w:val="both"/>
      </w:pPr>
      <w:r>
        <w:rPr>
          <w:rFonts w:ascii="Times New Roman"/>
          <w:b w:val="false"/>
          <w:i w:val="false"/>
          <w:color w:val="000000"/>
          <w:sz w:val="28"/>
        </w:rPr>
        <w:t>
      21) разработка правил и сроков проведения консультаций;</w:t>
      </w:r>
    </w:p>
    <w:bookmarkEnd w:id="57"/>
    <w:bookmarkStart w:name="z66" w:id="58"/>
    <w:p>
      <w:pPr>
        <w:spacing w:after="0"/>
        <w:ind w:left="0"/>
        <w:jc w:val="both"/>
      </w:pPr>
      <w:r>
        <w:rPr>
          <w:rFonts w:ascii="Times New Roman"/>
          <w:b w:val="false"/>
          <w:i w:val="false"/>
          <w:color w:val="000000"/>
          <w:sz w:val="28"/>
        </w:rPr>
        <w:t>
      22) разработка правил и форм внесения авансовых платежей;</w:t>
      </w:r>
    </w:p>
    <w:bookmarkEnd w:id="58"/>
    <w:bookmarkStart w:name="z67" w:id="59"/>
    <w:p>
      <w:pPr>
        <w:spacing w:after="0"/>
        <w:ind w:left="0"/>
        <w:jc w:val="both"/>
      </w:pPr>
      <w:r>
        <w:rPr>
          <w:rFonts w:ascii="Times New Roman"/>
          <w:b w:val="false"/>
          <w:i w:val="false"/>
          <w:color w:val="000000"/>
          <w:sz w:val="28"/>
        </w:rPr>
        <w:t>
      23) разработка формы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9"/>
    <w:bookmarkStart w:name="z68" w:id="60"/>
    <w:p>
      <w:pPr>
        <w:spacing w:after="0"/>
        <w:ind w:left="0"/>
        <w:jc w:val="both"/>
      </w:pPr>
      <w:r>
        <w:rPr>
          <w:rFonts w:ascii="Times New Roman"/>
          <w:b w:val="false"/>
          <w:i w:val="false"/>
          <w:color w:val="000000"/>
          <w:sz w:val="28"/>
        </w:rPr>
        <w:t>
      24) разработка формы заявления о принятии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и Правил регистрации в журнале регистрации решений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60"/>
    <w:bookmarkStart w:name="z69" w:id="61"/>
    <w:p>
      <w:pPr>
        <w:spacing w:after="0"/>
        <w:ind w:left="0"/>
        <w:jc w:val="both"/>
      </w:pPr>
      <w:r>
        <w:rPr>
          <w:rFonts w:ascii="Times New Roman"/>
          <w:b w:val="false"/>
          <w:i w:val="false"/>
          <w:color w:val="000000"/>
          <w:sz w:val="28"/>
        </w:rPr>
        <w:t>
      25) разработка правил выдачи предварительного решения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w:t>
      </w:r>
    </w:p>
    <w:bookmarkEnd w:id="61"/>
    <w:bookmarkStart w:name="z70" w:id="62"/>
    <w:p>
      <w:pPr>
        <w:spacing w:after="0"/>
        <w:ind w:left="0"/>
        <w:jc w:val="both"/>
      </w:pPr>
      <w:r>
        <w:rPr>
          <w:rFonts w:ascii="Times New Roman"/>
          <w:b w:val="false"/>
          <w:i w:val="false"/>
          <w:color w:val="000000"/>
          <w:sz w:val="28"/>
        </w:rPr>
        <w:t>
      26) разработка совместно с уполномоченным органом в области транспорта правил осуществления должностными лицами органов государственных доходов транспортного контроля в автомобильных пунктах пропуска через таможенную границу Евразийского экономического союза;</w:t>
      </w:r>
    </w:p>
    <w:bookmarkEnd w:id="62"/>
    <w:bookmarkStart w:name="z71" w:id="63"/>
    <w:p>
      <w:pPr>
        <w:spacing w:after="0"/>
        <w:ind w:left="0"/>
        <w:jc w:val="both"/>
      </w:pPr>
      <w:r>
        <w:rPr>
          <w:rFonts w:ascii="Times New Roman"/>
          <w:b w:val="false"/>
          <w:i w:val="false"/>
          <w:color w:val="000000"/>
          <w:sz w:val="28"/>
        </w:rPr>
        <w:t>
      27) разработка правил проведения радиационного контроля;</w:t>
      </w:r>
    </w:p>
    <w:bookmarkEnd w:id="63"/>
    <w:bookmarkStart w:name="z72" w:id="64"/>
    <w:p>
      <w:pPr>
        <w:spacing w:after="0"/>
        <w:ind w:left="0"/>
        <w:jc w:val="both"/>
      </w:pPr>
      <w:r>
        <w:rPr>
          <w:rFonts w:ascii="Times New Roman"/>
          <w:b w:val="false"/>
          <w:i w:val="false"/>
          <w:color w:val="000000"/>
          <w:sz w:val="28"/>
        </w:rPr>
        <w:t>
      28) разработка правил создания, категорирования, классификации, а также норм положенности и типовых требований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 а также требований к обустройству и техническому оснащению элементов таможенной инфраструктуры, расположенных в местах размещения органов государственных доходов и специализированных государственных учреждений, входящих в систему органов государственных доходов и в иных местах, на территории которых могут совершаться таможенные операции и может проводиться таможенный контроль;</w:t>
      </w:r>
    </w:p>
    <w:bookmarkEnd w:id="64"/>
    <w:bookmarkStart w:name="z73" w:id="65"/>
    <w:p>
      <w:pPr>
        <w:spacing w:after="0"/>
        <w:ind w:left="0"/>
        <w:jc w:val="both"/>
      </w:pPr>
      <w:r>
        <w:rPr>
          <w:rFonts w:ascii="Times New Roman"/>
          <w:b w:val="false"/>
          <w:i w:val="false"/>
          <w:color w:val="000000"/>
          <w:sz w:val="28"/>
        </w:rPr>
        <w:t>
      29) разработка правил признания отходов, образовавшихся в результате уничтожения товаров, непригодными для их дальнейшего коммерческого использования;</w:t>
      </w:r>
    </w:p>
    <w:bookmarkEnd w:id="65"/>
    <w:bookmarkStart w:name="z74" w:id="66"/>
    <w:p>
      <w:pPr>
        <w:spacing w:after="0"/>
        <w:ind w:left="0"/>
        <w:jc w:val="both"/>
      </w:pPr>
      <w:r>
        <w:rPr>
          <w:rFonts w:ascii="Times New Roman"/>
          <w:b w:val="false"/>
          <w:i w:val="false"/>
          <w:color w:val="000000"/>
          <w:sz w:val="28"/>
        </w:rPr>
        <w:t>
      30) разработка форм уведомлений о не уплаченных в установленный срок суммах таможенных пошлин, налогов, специальных, антидемпинговых, компенсационных пошлин, пеней, процентов и о погашении задолженности по таможенным платежам, налогам, специальным, антидемпинговым, компенсационным пошлинам, пеней, процентов;</w:t>
      </w:r>
    </w:p>
    <w:bookmarkEnd w:id="66"/>
    <w:bookmarkStart w:name="z75" w:id="67"/>
    <w:p>
      <w:pPr>
        <w:spacing w:after="0"/>
        <w:ind w:left="0"/>
        <w:jc w:val="both"/>
      </w:pPr>
      <w:r>
        <w:rPr>
          <w:rFonts w:ascii="Times New Roman"/>
          <w:b w:val="false"/>
          <w:i w:val="false"/>
          <w:color w:val="000000"/>
          <w:sz w:val="28"/>
        </w:rPr>
        <w:t>
      31) разработка правил назначения таможенной экспертизы для проведения иной уполномоченной экспертной организацией (экспертом) и правил привлечения для проведения таможенной экспертизы эксперта (специалиста), не являющегося должностным лицом органов государственных доходов;</w:t>
      </w:r>
    </w:p>
    <w:bookmarkEnd w:id="67"/>
    <w:bookmarkStart w:name="z76" w:id="68"/>
    <w:p>
      <w:pPr>
        <w:spacing w:after="0"/>
        <w:ind w:left="0"/>
        <w:jc w:val="both"/>
      </w:pPr>
      <w:r>
        <w:rPr>
          <w:rFonts w:ascii="Times New Roman"/>
          <w:b w:val="false"/>
          <w:i w:val="false"/>
          <w:color w:val="000000"/>
          <w:sz w:val="28"/>
        </w:rPr>
        <w:t>
      32) разработка правил изъятия таможенных, транспортных (перевозочных), коммерческих и иных документов, средств идентификации для проведения таможенной экспертизы и формы акта об изъятии документов, средств идентификации документов и товаров;</w:t>
      </w:r>
    </w:p>
    <w:bookmarkEnd w:id="68"/>
    <w:bookmarkStart w:name="z77" w:id="69"/>
    <w:p>
      <w:pPr>
        <w:spacing w:after="0"/>
        <w:ind w:left="0"/>
        <w:jc w:val="both"/>
      </w:pPr>
      <w:r>
        <w:rPr>
          <w:rFonts w:ascii="Times New Roman"/>
          <w:b w:val="false"/>
          <w:i w:val="false"/>
          <w:color w:val="000000"/>
          <w:sz w:val="28"/>
        </w:rPr>
        <w:t>
      33) разработка правил проведения таможенной экспертизы уполномоченным таможенным органом и формы решения органа государственных доходов о назначении таможенной экспертизы;</w:t>
      </w:r>
    </w:p>
    <w:bookmarkEnd w:id="69"/>
    <w:bookmarkStart w:name="z78" w:id="70"/>
    <w:p>
      <w:pPr>
        <w:spacing w:after="0"/>
        <w:ind w:left="0"/>
        <w:jc w:val="both"/>
      </w:pPr>
      <w:r>
        <w:rPr>
          <w:rFonts w:ascii="Times New Roman"/>
          <w:b w:val="false"/>
          <w:i w:val="false"/>
          <w:color w:val="000000"/>
          <w:sz w:val="28"/>
        </w:rPr>
        <w:t>
      34) разработка перечня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w:t>
      </w:r>
    </w:p>
    <w:bookmarkEnd w:id="70"/>
    <w:bookmarkStart w:name="z79" w:id="71"/>
    <w:p>
      <w:pPr>
        <w:spacing w:after="0"/>
        <w:ind w:left="0"/>
        <w:jc w:val="both"/>
      </w:pPr>
      <w:r>
        <w:rPr>
          <w:rFonts w:ascii="Times New Roman"/>
          <w:b w:val="false"/>
          <w:i w:val="false"/>
          <w:color w:val="000000"/>
          <w:sz w:val="28"/>
        </w:rPr>
        <w:t>
      35) разработка особенностей совершения таможенных операций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w:t>
      </w:r>
    </w:p>
    <w:bookmarkEnd w:id="71"/>
    <w:bookmarkStart w:name="z80" w:id="72"/>
    <w:p>
      <w:pPr>
        <w:spacing w:after="0"/>
        <w:ind w:left="0"/>
        <w:jc w:val="both"/>
      </w:pPr>
      <w:r>
        <w:rPr>
          <w:rFonts w:ascii="Times New Roman"/>
          <w:b w:val="false"/>
          <w:i w:val="false"/>
          <w:color w:val="000000"/>
          <w:sz w:val="28"/>
        </w:rPr>
        <w:t>
      36) разработка перечня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w:t>
      </w:r>
    </w:p>
    <w:bookmarkEnd w:id="72"/>
    <w:bookmarkStart w:name="z81" w:id="73"/>
    <w:p>
      <w:pPr>
        <w:spacing w:after="0"/>
        <w:ind w:left="0"/>
        <w:jc w:val="both"/>
      </w:pPr>
      <w:r>
        <w:rPr>
          <w:rFonts w:ascii="Times New Roman"/>
          <w:b w:val="false"/>
          <w:i w:val="false"/>
          <w:color w:val="000000"/>
          <w:sz w:val="28"/>
        </w:rPr>
        <w:t>
      37) разработка правил выдачи органами государственных доходов разрешения на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w:t>
      </w:r>
    </w:p>
    <w:bookmarkEnd w:id="73"/>
    <w:bookmarkStart w:name="z82" w:id="74"/>
    <w:p>
      <w:pPr>
        <w:spacing w:after="0"/>
        <w:ind w:left="0"/>
        <w:jc w:val="both"/>
      </w:pPr>
      <w:r>
        <w:rPr>
          <w:rFonts w:ascii="Times New Roman"/>
          <w:b w:val="false"/>
          <w:i w:val="false"/>
          <w:color w:val="000000"/>
          <w:sz w:val="28"/>
        </w:rPr>
        <w:t>
      38) разработка правил обеспечения контрольно-пропускного режима на территории свободного склада, включая определение порядка доступа лиц на такую территорию;</w:t>
      </w:r>
    </w:p>
    <w:bookmarkEnd w:id="74"/>
    <w:bookmarkStart w:name="z83" w:id="75"/>
    <w:p>
      <w:pPr>
        <w:spacing w:after="0"/>
        <w:ind w:left="0"/>
        <w:jc w:val="both"/>
      </w:pPr>
      <w:r>
        <w:rPr>
          <w:rFonts w:ascii="Times New Roman"/>
          <w:b w:val="false"/>
          <w:i w:val="false"/>
          <w:color w:val="000000"/>
          <w:sz w:val="28"/>
        </w:rPr>
        <w:t>
      39) разработка правил завершения действия таможенной процедуры свободного склада в случае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75"/>
    <w:bookmarkStart w:name="z84" w:id="76"/>
    <w:p>
      <w:pPr>
        <w:spacing w:after="0"/>
        <w:ind w:left="0"/>
        <w:jc w:val="both"/>
      </w:pPr>
      <w:r>
        <w:rPr>
          <w:rFonts w:ascii="Times New Roman"/>
          <w:b w:val="false"/>
          <w:i w:val="false"/>
          <w:color w:val="000000"/>
          <w:sz w:val="28"/>
        </w:rPr>
        <w:t>
      40) разработка правил завершения действия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без помещения указанных товаров под таможенные процедуры, при прекращении функционирования свободного склада;</w:t>
      </w:r>
    </w:p>
    <w:bookmarkEnd w:id="76"/>
    <w:bookmarkStart w:name="z85" w:id="77"/>
    <w:p>
      <w:pPr>
        <w:spacing w:after="0"/>
        <w:ind w:left="0"/>
        <w:jc w:val="both"/>
      </w:pPr>
      <w:r>
        <w:rPr>
          <w:rFonts w:ascii="Times New Roman"/>
          <w:b w:val="false"/>
          <w:i w:val="false"/>
          <w:color w:val="000000"/>
          <w:sz w:val="28"/>
        </w:rPr>
        <w:t>
      41) разработка правил и условий совершения операций по хранению, операции по погрузке (разгрузке) товаров и иные грузовые операции, связанные с хранением,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 использованию (эксплуатации)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 иными лицами, чем владелец свободного склада;</w:t>
      </w:r>
    </w:p>
    <w:bookmarkEnd w:id="77"/>
    <w:bookmarkStart w:name="z86" w:id="78"/>
    <w:p>
      <w:pPr>
        <w:spacing w:after="0"/>
        <w:ind w:left="0"/>
        <w:jc w:val="both"/>
      </w:pPr>
      <w:r>
        <w:rPr>
          <w:rFonts w:ascii="Times New Roman"/>
          <w:b w:val="false"/>
          <w:i w:val="false"/>
          <w:color w:val="000000"/>
          <w:sz w:val="28"/>
        </w:rPr>
        <w:t>
      42) разработка правил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End w:id="78"/>
    <w:bookmarkStart w:name="z87" w:id="79"/>
    <w:p>
      <w:pPr>
        <w:spacing w:after="0"/>
        <w:ind w:left="0"/>
        <w:jc w:val="both"/>
      </w:pPr>
      <w:r>
        <w:rPr>
          <w:rFonts w:ascii="Times New Roman"/>
          <w:b w:val="false"/>
          <w:i w:val="false"/>
          <w:color w:val="000000"/>
          <w:sz w:val="28"/>
        </w:rPr>
        <w:t>
      43) разработка правил признания органами государственных доходов факта уничтожения и (или) безвозвратной утраты товаров, помещенных под таможенную процедуру свободного склада,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а также завершения действия таможенной процедуры свободного склада в таком случае;</w:t>
      </w:r>
    </w:p>
    <w:bookmarkEnd w:id="79"/>
    <w:bookmarkStart w:name="z88" w:id="80"/>
    <w:p>
      <w:pPr>
        <w:spacing w:after="0"/>
        <w:ind w:left="0"/>
        <w:jc w:val="both"/>
      </w:pPr>
      <w:r>
        <w:rPr>
          <w:rFonts w:ascii="Times New Roman"/>
          <w:b w:val="false"/>
          <w:i w:val="false"/>
          <w:color w:val="000000"/>
          <w:sz w:val="28"/>
        </w:rPr>
        <w:t>
      44) разработка правил завершения действия таможенной процедуры свободного склада при ликвидации владельца свободного склада;</w:t>
      </w:r>
    </w:p>
    <w:bookmarkEnd w:id="80"/>
    <w:bookmarkStart w:name="z89" w:id="81"/>
    <w:p>
      <w:pPr>
        <w:spacing w:after="0"/>
        <w:ind w:left="0"/>
        <w:jc w:val="both"/>
      </w:pPr>
      <w:r>
        <w:rPr>
          <w:rFonts w:ascii="Times New Roman"/>
          <w:b w:val="false"/>
          <w:i w:val="false"/>
          <w:color w:val="000000"/>
          <w:sz w:val="28"/>
        </w:rPr>
        <w:t>
      45) разработка требований к обустройству территории специальной экономической зоны, включая требования по ограждению и оснащению периметра такой территории системой видеонаблюдения;</w:t>
      </w:r>
    </w:p>
    <w:bookmarkEnd w:id="81"/>
    <w:bookmarkStart w:name="z90" w:id="82"/>
    <w:p>
      <w:pPr>
        <w:spacing w:after="0"/>
        <w:ind w:left="0"/>
        <w:jc w:val="both"/>
      </w:pPr>
      <w:r>
        <w:rPr>
          <w:rFonts w:ascii="Times New Roman"/>
          <w:b w:val="false"/>
          <w:i w:val="false"/>
          <w:color w:val="000000"/>
          <w:sz w:val="28"/>
        </w:rPr>
        <w:t>
      46) разработка правил обеспечения контрольно-пропускного режима на территории специальной экономической зоны, включая доступ лиц на такую территорию;</w:t>
      </w:r>
    </w:p>
    <w:bookmarkEnd w:id="82"/>
    <w:bookmarkStart w:name="z91" w:id="83"/>
    <w:p>
      <w:pPr>
        <w:spacing w:after="0"/>
        <w:ind w:left="0"/>
        <w:jc w:val="both"/>
      </w:pPr>
      <w:r>
        <w:rPr>
          <w:rFonts w:ascii="Times New Roman"/>
          <w:b w:val="false"/>
          <w:i w:val="false"/>
          <w:color w:val="000000"/>
          <w:sz w:val="28"/>
        </w:rPr>
        <w:t>
      47) разработка правил подачи уведомления о ввозе товаров на территорию специальной экономической зоны и выдачи разрешений на вывоз товаров с территории специальной экономической зоны и на ввоз товаров в портовую специальной экономической зоны или логистическую специальной экономической зоны;</w:t>
      </w:r>
    </w:p>
    <w:bookmarkEnd w:id="83"/>
    <w:bookmarkStart w:name="z92" w:id="84"/>
    <w:p>
      <w:pPr>
        <w:spacing w:after="0"/>
        <w:ind w:left="0"/>
        <w:jc w:val="both"/>
      </w:pPr>
      <w:r>
        <w:rPr>
          <w:rFonts w:ascii="Times New Roman"/>
          <w:b w:val="false"/>
          <w:i w:val="false"/>
          <w:color w:val="000000"/>
          <w:sz w:val="28"/>
        </w:rPr>
        <w:t>
      48) разработка правил осуществления органом государственных доходов идентификации товаров, ввозимых на территорию специальной экономической зоны;</w:t>
      </w:r>
    </w:p>
    <w:bookmarkEnd w:id="84"/>
    <w:bookmarkStart w:name="z93" w:id="85"/>
    <w:p>
      <w:pPr>
        <w:spacing w:after="0"/>
        <w:ind w:left="0"/>
        <w:jc w:val="both"/>
      </w:pPr>
      <w:r>
        <w:rPr>
          <w:rFonts w:ascii="Times New Roman"/>
          <w:b w:val="false"/>
          <w:i w:val="false"/>
          <w:color w:val="000000"/>
          <w:sz w:val="28"/>
        </w:rPr>
        <w:t>
      49) разработка правил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органу государственных доходов;</w:t>
      </w:r>
    </w:p>
    <w:bookmarkEnd w:id="85"/>
    <w:bookmarkStart w:name="z94" w:id="86"/>
    <w:p>
      <w:pPr>
        <w:spacing w:after="0"/>
        <w:ind w:left="0"/>
        <w:jc w:val="both"/>
      </w:pPr>
      <w:r>
        <w:rPr>
          <w:rFonts w:ascii="Times New Roman"/>
          <w:b w:val="false"/>
          <w:i w:val="false"/>
          <w:color w:val="000000"/>
          <w:sz w:val="28"/>
        </w:rPr>
        <w:t>
      50) разработка правил выдачи органом государственных доходов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специальной экономической зоны без завершения действия таможенной процедуры свободной таможенной зоны;</w:t>
      </w:r>
    </w:p>
    <w:bookmarkEnd w:id="86"/>
    <w:bookmarkStart w:name="z95" w:id="87"/>
    <w:p>
      <w:pPr>
        <w:spacing w:after="0"/>
        <w:ind w:left="0"/>
        <w:jc w:val="both"/>
      </w:pPr>
      <w:r>
        <w:rPr>
          <w:rFonts w:ascii="Times New Roman"/>
          <w:b w:val="false"/>
          <w:i w:val="false"/>
          <w:color w:val="000000"/>
          <w:sz w:val="28"/>
        </w:rPr>
        <w:t>
      51) разработка случаев, в которых допускается передача участником специальной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специальной экономической зоны без завершения действия таможенной процедуры свободной таможенной зоны;</w:t>
      </w:r>
    </w:p>
    <w:bookmarkEnd w:id="87"/>
    <w:bookmarkStart w:name="z96" w:id="88"/>
    <w:p>
      <w:pPr>
        <w:spacing w:after="0"/>
        <w:ind w:left="0"/>
        <w:jc w:val="both"/>
      </w:pPr>
      <w:r>
        <w:rPr>
          <w:rFonts w:ascii="Times New Roman"/>
          <w:b w:val="false"/>
          <w:i w:val="false"/>
          <w:color w:val="000000"/>
          <w:sz w:val="28"/>
        </w:rPr>
        <w:t>
      52) разработка правил и условия передачи товаров участником специальной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специальной экономической зоны без завершения действия таможенной процедуры свободной таможенной зоны;</w:t>
      </w:r>
    </w:p>
    <w:bookmarkEnd w:id="88"/>
    <w:bookmarkStart w:name="z97" w:id="89"/>
    <w:p>
      <w:pPr>
        <w:spacing w:after="0"/>
        <w:ind w:left="0"/>
        <w:jc w:val="both"/>
      </w:pPr>
      <w:r>
        <w:rPr>
          <w:rFonts w:ascii="Times New Roman"/>
          <w:b w:val="false"/>
          <w:i w:val="false"/>
          <w:color w:val="000000"/>
          <w:sz w:val="28"/>
        </w:rPr>
        <w:t>
      53) разработка правил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End w:id="89"/>
    <w:bookmarkStart w:name="z98" w:id="90"/>
    <w:p>
      <w:pPr>
        <w:spacing w:after="0"/>
        <w:ind w:left="0"/>
        <w:jc w:val="both"/>
      </w:pPr>
      <w:r>
        <w:rPr>
          <w:rFonts w:ascii="Times New Roman"/>
          <w:b w:val="false"/>
          <w:i w:val="false"/>
          <w:color w:val="000000"/>
          <w:sz w:val="28"/>
        </w:rPr>
        <w:t>
      54) разработка правил завершения действия таможенной процедуры свободной таможенной зоны без помещения товаров под таможенные процедуры;</w:t>
      </w:r>
    </w:p>
    <w:bookmarkEnd w:id="90"/>
    <w:bookmarkStart w:name="z99" w:id="91"/>
    <w:p>
      <w:pPr>
        <w:spacing w:after="0"/>
        <w:ind w:left="0"/>
        <w:jc w:val="both"/>
      </w:pPr>
      <w:r>
        <w:rPr>
          <w:rFonts w:ascii="Times New Roman"/>
          <w:b w:val="false"/>
          <w:i w:val="false"/>
          <w:color w:val="000000"/>
          <w:sz w:val="28"/>
        </w:rPr>
        <w:t>
      55) разработка правил завершения действия таможенной процедуры свободной таможенной зоны при ликвидации (прекращении деятельности) лица, являющегося участником специальной экономической зоны;</w:t>
      </w:r>
    </w:p>
    <w:bookmarkEnd w:id="91"/>
    <w:bookmarkStart w:name="z100" w:id="92"/>
    <w:p>
      <w:pPr>
        <w:spacing w:after="0"/>
        <w:ind w:left="0"/>
        <w:jc w:val="both"/>
      </w:pPr>
      <w:r>
        <w:rPr>
          <w:rFonts w:ascii="Times New Roman"/>
          <w:b w:val="false"/>
          <w:i w:val="false"/>
          <w:color w:val="000000"/>
          <w:sz w:val="28"/>
        </w:rPr>
        <w:t>
      56) разработка правил определения зон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являющихся частями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92"/>
    <w:bookmarkStart w:name="z101" w:id="93"/>
    <w:p>
      <w:pPr>
        <w:spacing w:after="0"/>
        <w:ind w:left="0"/>
        <w:jc w:val="both"/>
      </w:pPr>
      <w:r>
        <w:rPr>
          <w:rFonts w:ascii="Times New Roman"/>
          <w:b w:val="false"/>
          <w:i w:val="false"/>
          <w:color w:val="000000"/>
          <w:sz w:val="28"/>
        </w:rPr>
        <w:t>
      57) разработка особенностей обустройства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w:t>
      </w:r>
    </w:p>
    <w:bookmarkEnd w:id="93"/>
    <w:bookmarkStart w:name="z102" w:id="94"/>
    <w:p>
      <w:pPr>
        <w:spacing w:after="0"/>
        <w:ind w:left="0"/>
        <w:jc w:val="both"/>
      </w:pPr>
      <w:r>
        <w:rPr>
          <w:rFonts w:ascii="Times New Roman"/>
          <w:b w:val="false"/>
          <w:i w:val="false"/>
          <w:color w:val="000000"/>
          <w:sz w:val="28"/>
        </w:rPr>
        <w:t>
      58) разработка правил обеспечения контрольно-пропускного режима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w:t>
      </w:r>
    </w:p>
    <w:bookmarkEnd w:id="94"/>
    <w:bookmarkStart w:name="z103" w:id="95"/>
    <w:p>
      <w:pPr>
        <w:spacing w:after="0"/>
        <w:ind w:left="0"/>
        <w:jc w:val="both"/>
      </w:pPr>
      <w:r>
        <w:rPr>
          <w:rFonts w:ascii="Times New Roman"/>
          <w:b w:val="false"/>
          <w:i w:val="false"/>
          <w:color w:val="000000"/>
          <w:sz w:val="28"/>
        </w:rPr>
        <w:t>
      59) разработка перечня товаров, которые не подлежат помещению под таможенную процедуру свободной таможенной зоны, при ввозе в специальную экономическую зону, пределы которой полностью или частично совпадают с участками таможенной границы Евразийского экономического союза;</w:t>
      </w:r>
    </w:p>
    <w:bookmarkEnd w:id="95"/>
    <w:bookmarkStart w:name="z104" w:id="96"/>
    <w:p>
      <w:pPr>
        <w:spacing w:after="0"/>
        <w:ind w:left="0"/>
        <w:jc w:val="both"/>
      </w:pPr>
      <w:r>
        <w:rPr>
          <w:rFonts w:ascii="Times New Roman"/>
          <w:b w:val="false"/>
          <w:i w:val="false"/>
          <w:color w:val="000000"/>
          <w:sz w:val="28"/>
        </w:rPr>
        <w:t>
      60) разработка правил предоставления отчетности при завершении таможенной процедуры свободной таможенной зоны в случаях потребления товаров в соответствии с договором об осуществлении деятельности в специальной экономической зоне, реализации участником специальной экономической зоны товаров Евразийского экономического союза физическим лицам, реализации участником специальной экономической зоны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специальной экономической зоны в соответствии с договором об осуществлении деятельности в специальной экономической зоне;</w:t>
      </w:r>
    </w:p>
    <w:bookmarkEnd w:id="96"/>
    <w:bookmarkStart w:name="z105" w:id="97"/>
    <w:p>
      <w:pPr>
        <w:spacing w:after="0"/>
        <w:ind w:left="0"/>
        <w:jc w:val="both"/>
      </w:pPr>
      <w:r>
        <w:rPr>
          <w:rFonts w:ascii="Times New Roman"/>
          <w:b w:val="false"/>
          <w:i w:val="false"/>
          <w:color w:val="000000"/>
          <w:sz w:val="28"/>
        </w:rPr>
        <w:t>
      61) разработка случаев,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97"/>
    <w:bookmarkStart w:name="z106" w:id="98"/>
    <w:p>
      <w:pPr>
        <w:spacing w:after="0"/>
        <w:ind w:left="0"/>
        <w:jc w:val="both"/>
      </w:pPr>
      <w:r>
        <w:rPr>
          <w:rFonts w:ascii="Times New Roman"/>
          <w:b w:val="false"/>
          <w:i w:val="false"/>
          <w:color w:val="000000"/>
          <w:sz w:val="28"/>
        </w:rPr>
        <w:t>
      62) разработка требований к системе учета товаров с использованием информационной системы и порядок ее применения при реализации товаров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98"/>
    <w:bookmarkStart w:name="z107" w:id="99"/>
    <w:p>
      <w:pPr>
        <w:spacing w:after="0"/>
        <w:ind w:left="0"/>
        <w:jc w:val="both"/>
      </w:pPr>
      <w:r>
        <w:rPr>
          <w:rFonts w:ascii="Times New Roman"/>
          <w:b w:val="false"/>
          <w:i w:val="false"/>
          <w:color w:val="000000"/>
          <w:sz w:val="28"/>
        </w:rPr>
        <w:t>
      63) разработка перечня категорий товаров, подвергающихся быстрой порче в отношении которых применяется первоочередной порядок совершения таможенных операций;</w:t>
      </w:r>
    </w:p>
    <w:bookmarkEnd w:id="99"/>
    <w:bookmarkStart w:name="z108" w:id="100"/>
    <w:p>
      <w:pPr>
        <w:spacing w:after="0"/>
        <w:ind w:left="0"/>
        <w:jc w:val="both"/>
      </w:pPr>
      <w:r>
        <w:rPr>
          <w:rFonts w:ascii="Times New Roman"/>
          <w:b w:val="false"/>
          <w:i w:val="false"/>
          <w:color w:val="000000"/>
          <w:sz w:val="28"/>
        </w:rPr>
        <w:t>
      64) разработка правил совершения таможенных операций в отношении товаров, которые незаконно перемещены через таможенную границу Евразийского экономического союза;</w:t>
      </w:r>
    </w:p>
    <w:bookmarkEnd w:id="100"/>
    <w:bookmarkStart w:name="z109" w:id="101"/>
    <w:p>
      <w:pPr>
        <w:spacing w:after="0"/>
        <w:ind w:left="0"/>
        <w:jc w:val="both"/>
      </w:pPr>
      <w:r>
        <w:rPr>
          <w:rFonts w:ascii="Times New Roman"/>
          <w:b w:val="false"/>
          <w:i w:val="false"/>
          <w:color w:val="000000"/>
          <w:sz w:val="28"/>
        </w:rPr>
        <w:t>
      65) разработка правил выдачи разрешения органов государственных доходов на хранение в местах, не являющихся таможенными складами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101"/>
    <w:bookmarkStart w:name="z110" w:id="102"/>
    <w:p>
      <w:pPr>
        <w:spacing w:after="0"/>
        <w:ind w:left="0"/>
        <w:jc w:val="both"/>
      </w:pPr>
      <w:r>
        <w:rPr>
          <w:rFonts w:ascii="Times New Roman"/>
          <w:b w:val="false"/>
          <w:i w:val="false"/>
          <w:color w:val="000000"/>
          <w:sz w:val="28"/>
        </w:rPr>
        <w:t>
      66) разработка правил взаимодействия органов государственных доходов и уполномоченных экономических операторов;</w:t>
      </w:r>
    </w:p>
    <w:bookmarkEnd w:id="102"/>
    <w:bookmarkStart w:name="z111" w:id="103"/>
    <w:p>
      <w:pPr>
        <w:spacing w:after="0"/>
        <w:ind w:left="0"/>
        <w:jc w:val="both"/>
      </w:pPr>
      <w:r>
        <w:rPr>
          <w:rFonts w:ascii="Times New Roman"/>
          <w:b w:val="false"/>
          <w:i w:val="false"/>
          <w:color w:val="000000"/>
          <w:sz w:val="28"/>
        </w:rPr>
        <w:t>
      67) разработка инструкции по совершению отдельных таможенных операций;</w:t>
      </w:r>
    </w:p>
    <w:bookmarkEnd w:id="103"/>
    <w:bookmarkStart w:name="z112" w:id="104"/>
    <w:p>
      <w:pPr>
        <w:spacing w:after="0"/>
        <w:ind w:left="0"/>
        <w:jc w:val="both"/>
      </w:pPr>
      <w:r>
        <w:rPr>
          <w:rFonts w:ascii="Times New Roman"/>
          <w:b w:val="false"/>
          <w:i w:val="false"/>
          <w:color w:val="000000"/>
          <w:sz w:val="28"/>
        </w:rPr>
        <w:t>
      68) разработка инструкции по применению отдельных форм таможенного контроля и мер, обеспечивающих проведение таможенного контроля;</w:t>
      </w:r>
    </w:p>
    <w:bookmarkEnd w:id="104"/>
    <w:bookmarkStart w:name="z113" w:id="105"/>
    <w:p>
      <w:pPr>
        <w:spacing w:after="0"/>
        <w:ind w:left="0"/>
        <w:jc w:val="both"/>
      </w:pPr>
      <w:r>
        <w:rPr>
          <w:rFonts w:ascii="Times New Roman"/>
          <w:b w:val="false"/>
          <w:i w:val="false"/>
          <w:color w:val="000000"/>
          <w:sz w:val="28"/>
        </w:rPr>
        <w:t>
      69) разработка образцов форменной одежды, перечня работников органов государственных доходов, имеющих право ношения форменной одежды, натуральных норм обеспечения ею и знаков различия, а также Правил ее ношения;</w:t>
      </w:r>
    </w:p>
    <w:bookmarkEnd w:id="105"/>
    <w:bookmarkStart w:name="z114" w:id="106"/>
    <w:p>
      <w:pPr>
        <w:spacing w:after="0"/>
        <w:ind w:left="0"/>
        <w:jc w:val="both"/>
      </w:pPr>
      <w:r>
        <w:rPr>
          <w:rFonts w:ascii="Times New Roman"/>
          <w:b w:val="false"/>
          <w:i w:val="false"/>
          <w:color w:val="000000"/>
          <w:sz w:val="28"/>
        </w:rPr>
        <w:t xml:space="preserve">
      70) разработка требований к программным продуктам, используемых декларантами или лицами, осуществляющими деятельность в сфере таможенного дела, для представления документов и сведений,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06"/>
    <w:bookmarkStart w:name="z115" w:id="107"/>
    <w:p>
      <w:pPr>
        <w:spacing w:after="0"/>
        <w:ind w:left="0"/>
        <w:jc w:val="both"/>
      </w:pPr>
      <w:r>
        <w:rPr>
          <w:rFonts w:ascii="Times New Roman"/>
          <w:b w:val="false"/>
          <w:i w:val="false"/>
          <w:color w:val="000000"/>
          <w:sz w:val="28"/>
        </w:rPr>
        <w:t>
      71) разработка правил доступа, получения и использования лицами информации, содержащейся в информационных системах органов государственных доходов;</w:t>
      </w:r>
    </w:p>
    <w:bookmarkEnd w:id="107"/>
    <w:bookmarkStart w:name="z116" w:id="108"/>
    <w:p>
      <w:pPr>
        <w:spacing w:after="0"/>
        <w:ind w:left="0"/>
        <w:jc w:val="both"/>
      </w:pPr>
      <w:r>
        <w:rPr>
          <w:rFonts w:ascii="Times New Roman"/>
          <w:b w:val="false"/>
          <w:i w:val="false"/>
          <w:color w:val="000000"/>
          <w:sz w:val="28"/>
        </w:rPr>
        <w:t>
      72) разработка правил применения генерального обеспечения исполнения обязанности по уплате таможенных пошлин, налогов;</w:t>
      </w:r>
    </w:p>
    <w:bookmarkEnd w:id="108"/>
    <w:bookmarkStart w:name="z117" w:id="109"/>
    <w:p>
      <w:pPr>
        <w:spacing w:after="0"/>
        <w:ind w:left="0"/>
        <w:jc w:val="both"/>
      </w:pPr>
      <w:r>
        <w:rPr>
          <w:rFonts w:ascii="Times New Roman"/>
          <w:b w:val="false"/>
          <w:i w:val="false"/>
          <w:color w:val="000000"/>
          <w:sz w:val="28"/>
        </w:rPr>
        <w:t>
      73) разработка правил учета в органах государственных доходов обеспечения исполнения обязанности по уплате таможенных пошлин, налогов;</w:t>
      </w:r>
    </w:p>
    <w:bookmarkEnd w:id="109"/>
    <w:bookmarkStart w:name="z118" w:id="110"/>
    <w:p>
      <w:pPr>
        <w:spacing w:after="0"/>
        <w:ind w:left="0"/>
        <w:jc w:val="both"/>
      </w:pPr>
      <w:r>
        <w:rPr>
          <w:rFonts w:ascii="Times New Roman"/>
          <w:b w:val="false"/>
          <w:i w:val="false"/>
          <w:color w:val="000000"/>
          <w:sz w:val="28"/>
        </w:rPr>
        <w:t>
      74) разработка правил применения способов обеспечения исполнения обязанностей юридического лица, осуществляющего деятельность в сфере таможенного дела, порядка замены одного способа обеспечения другим;</w:t>
      </w:r>
    </w:p>
    <w:bookmarkEnd w:id="110"/>
    <w:bookmarkStart w:name="z119" w:id="111"/>
    <w:p>
      <w:pPr>
        <w:spacing w:after="0"/>
        <w:ind w:left="0"/>
        <w:jc w:val="both"/>
      </w:pPr>
      <w:r>
        <w:rPr>
          <w:rFonts w:ascii="Times New Roman"/>
          <w:b w:val="false"/>
          <w:i w:val="false"/>
          <w:color w:val="000000"/>
          <w:sz w:val="28"/>
        </w:rPr>
        <w:t>
      75) разработка правил применения способов обеспечения исполнения обязанностей уполномоченного экономического оператора, порядка замены одного способа обеспечения другим, порядка снижения размера обеспечения исполнения обязанности уполномоченного экономического оператора;</w:t>
      </w:r>
    </w:p>
    <w:bookmarkEnd w:id="111"/>
    <w:bookmarkStart w:name="z120" w:id="112"/>
    <w:p>
      <w:pPr>
        <w:spacing w:after="0"/>
        <w:ind w:left="0"/>
        <w:jc w:val="both"/>
      </w:pPr>
      <w:r>
        <w:rPr>
          <w:rFonts w:ascii="Times New Roman"/>
          <w:b w:val="false"/>
          <w:i w:val="false"/>
          <w:color w:val="000000"/>
          <w:sz w:val="28"/>
        </w:rPr>
        <w:t>
      76) разработка правил о составлении сведении об отсутствии (наличии) задолженности, учет по которой ведется в органе государственных доходов;</w:t>
      </w:r>
    </w:p>
    <w:bookmarkEnd w:id="112"/>
    <w:bookmarkStart w:name="z121" w:id="113"/>
    <w:p>
      <w:pPr>
        <w:spacing w:after="0"/>
        <w:ind w:left="0"/>
        <w:jc w:val="both"/>
      </w:pPr>
      <w:r>
        <w:rPr>
          <w:rFonts w:ascii="Times New Roman"/>
          <w:b w:val="false"/>
          <w:i w:val="false"/>
          <w:color w:val="000000"/>
          <w:sz w:val="28"/>
        </w:rPr>
        <w:t>
      77) разработка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w:t>
      </w:r>
    </w:p>
    <w:bookmarkEnd w:id="113"/>
    <w:bookmarkStart w:name="z122" w:id="114"/>
    <w:p>
      <w:pPr>
        <w:spacing w:after="0"/>
        <w:ind w:left="0"/>
        <w:jc w:val="both"/>
      </w:pPr>
      <w:r>
        <w:rPr>
          <w:rFonts w:ascii="Times New Roman"/>
          <w:b w:val="false"/>
          <w:i w:val="false"/>
          <w:color w:val="000000"/>
          <w:sz w:val="28"/>
        </w:rPr>
        <w:t>
      78) разработка правил представления документов для освобождения от обложения таможенными сборами;</w:t>
      </w:r>
    </w:p>
    <w:bookmarkEnd w:id="114"/>
    <w:bookmarkStart w:name="z123" w:id="115"/>
    <w:p>
      <w:pPr>
        <w:spacing w:after="0"/>
        <w:ind w:left="0"/>
        <w:jc w:val="both"/>
      </w:pPr>
      <w:r>
        <w:rPr>
          <w:rFonts w:ascii="Times New Roman"/>
          <w:b w:val="false"/>
          <w:i w:val="false"/>
          <w:color w:val="000000"/>
          <w:sz w:val="28"/>
        </w:rPr>
        <w:t>
      79) разработка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bookmarkEnd w:id="115"/>
    <w:bookmarkStart w:name="z124" w:id="116"/>
    <w:p>
      <w:pPr>
        <w:spacing w:after="0"/>
        <w:ind w:left="0"/>
        <w:jc w:val="both"/>
      </w:pPr>
      <w:r>
        <w:rPr>
          <w:rFonts w:ascii="Times New Roman"/>
          <w:b w:val="false"/>
          <w:i w:val="false"/>
          <w:color w:val="000000"/>
          <w:sz w:val="28"/>
        </w:rPr>
        <w:t>
      80) разработка опознавательного знака транспортного средства международной перевозки уполномоченного экономического оператора;</w:t>
      </w:r>
    </w:p>
    <w:bookmarkEnd w:id="116"/>
    <w:bookmarkStart w:name="z125" w:id="117"/>
    <w:p>
      <w:pPr>
        <w:spacing w:after="0"/>
        <w:ind w:left="0"/>
        <w:jc w:val="both"/>
      </w:pPr>
      <w:r>
        <w:rPr>
          <w:rFonts w:ascii="Times New Roman"/>
          <w:b w:val="false"/>
          <w:i w:val="false"/>
          <w:color w:val="000000"/>
          <w:sz w:val="28"/>
        </w:rPr>
        <w:t>
      81) разработка правил регистрации в качестве пользователя информационной системы органов государственных доходов;</w:t>
      </w:r>
    </w:p>
    <w:bookmarkEnd w:id="117"/>
    <w:bookmarkStart w:name="z126" w:id="118"/>
    <w:p>
      <w:pPr>
        <w:spacing w:after="0"/>
        <w:ind w:left="0"/>
        <w:jc w:val="both"/>
      </w:pPr>
      <w:r>
        <w:rPr>
          <w:rFonts w:ascii="Times New Roman"/>
          <w:b w:val="false"/>
          <w:i w:val="false"/>
          <w:color w:val="000000"/>
          <w:sz w:val="28"/>
        </w:rPr>
        <w:t>
      82) разработка стратегии и тактики применения органами государственных доходов системы управления рисками, а также Правил ее функционирования;</w:t>
      </w:r>
    </w:p>
    <w:bookmarkEnd w:id="118"/>
    <w:bookmarkStart w:name="z127" w:id="119"/>
    <w:p>
      <w:pPr>
        <w:spacing w:after="0"/>
        <w:ind w:left="0"/>
        <w:jc w:val="both"/>
      </w:pPr>
      <w:r>
        <w:rPr>
          <w:rFonts w:ascii="Times New Roman"/>
          <w:b w:val="false"/>
          <w:i w:val="false"/>
          <w:color w:val="000000"/>
          <w:sz w:val="28"/>
        </w:rPr>
        <w:t>
      83) разработка правил совершения таможенных операций, связанных с установлением и соблюдением маршрута перевозки товаров, находящихся под таможенным контролем и перевозимых по таможенной территории Евразийского экономического союза без помещения под таможенную процедуру таможенного транзита;</w:t>
      </w:r>
    </w:p>
    <w:bookmarkEnd w:id="119"/>
    <w:bookmarkStart w:name="z128" w:id="120"/>
    <w:p>
      <w:pPr>
        <w:spacing w:after="0"/>
        <w:ind w:left="0"/>
        <w:jc w:val="both"/>
      </w:pPr>
      <w:r>
        <w:rPr>
          <w:rFonts w:ascii="Times New Roman"/>
          <w:b w:val="false"/>
          <w:i w:val="false"/>
          <w:color w:val="000000"/>
          <w:sz w:val="28"/>
        </w:rPr>
        <w:t>
      84) разработка типового положения о консультативных советах по вопросам совершенствования таможенного дела;</w:t>
      </w:r>
    </w:p>
    <w:bookmarkEnd w:id="120"/>
    <w:bookmarkStart w:name="z129" w:id="121"/>
    <w:p>
      <w:pPr>
        <w:spacing w:after="0"/>
        <w:ind w:left="0"/>
        <w:jc w:val="both"/>
      </w:pPr>
      <w:r>
        <w:rPr>
          <w:rFonts w:ascii="Times New Roman"/>
          <w:b w:val="false"/>
          <w:i w:val="false"/>
          <w:color w:val="000000"/>
          <w:sz w:val="28"/>
        </w:rPr>
        <w:t>
      85) разработка правил взаимодействия органов государственных доходов с национальной железнодорожной компанией, национальным перевозчиком в сфере железнодорожного транспорта, международными аэропортами, морскими или речными портами Республики Казахстан;</w:t>
      </w:r>
    </w:p>
    <w:bookmarkEnd w:id="121"/>
    <w:bookmarkStart w:name="z130" w:id="122"/>
    <w:p>
      <w:pPr>
        <w:spacing w:after="0"/>
        <w:ind w:left="0"/>
        <w:jc w:val="both"/>
      </w:pPr>
      <w:r>
        <w:rPr>
          <w:rFonts w:ascii="Times New Roman"/>
          <w:b w:val="false"/>
          <w:i w:val="false"/>
          <w:color w:val="000000"/>
          <w:sz w:val="28"/>
        </w:rPr>
        <w:t>
      86) разработка правил обеспечения владельцем склада временного хранения доступа к видеоинформации органам государственных доходов;</w:t>
      </w:r>
    </w:p>
    <w:bookmarkEnd w:id="122"/>
    <w:bookmarkStart w:name="z131" w:id="123"/>
    <w:p>
      <w:pPr>
        <w:spacing w:after="0"/>
        <w:ind w:left="0"/>
        <w:jc w:val="both"/>
      </w:pPr>
      <w:r>
        <w:rPr>
          <w:rFonts w:ascii="Times New Roman"/>
          <w:b w:val="false"/>
          <w:i w:val="false"/>
          <w:color w:val="000000"/>
          <w:sz w:val="28"/>
        </w:rPr>
        <w:t>
      87) разработка правил хранения иных товаров совместно с товарами, находящимися на временном хранении, в сооружениях, помещениях (частях помещений) и (или) на открытых площадках (частях открытых площадок) уполномоченного экономического оператора и принятия им товаров от перевозчика;</w:t>
      </w:r>
    </w:p>
    <w:bookmarkEnd w:id="123"/>
    <w:bookmarkStart w:name="z132" w:id="124"/>
    <w:p>
      <w:pPr>
        <w:spacing w:after="0"/>
        <w:ind w:left="0"/>
        <w:jc w:val="both"/>
      </w:pPr>
      <w:r>
        <w:rPr>
          <w:rFonts w:ascii="Times New Roman"/>
          <w:b w:val="false"/>
          <w:i w:val="false"/>
          <w:color w:val="000000"/>
          <w:sz w:val="28"/>
        </w:rPr>
        <w:t>
      88) разработка правил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w:t>
      </w:r>
    </w:p>
    <w:bookmarkEnd w:id="124"/>
    <w:bookmarkStart w:name="z133" w:id="125"/>
    <w:p>
      <w:pPr>
        <w:spacing w:after="0"/>
        <w:ind w:left="0"/>
        <w:jc w:val="both"/>
      </w:pPr>
      <w:r>
        <w:rPr>
          <w:rFonts w:ascii="Times New Roman"/>
          <w:b w:val="false"/>
          <w:i w:val="false"/>
          <w:color w:val="000000"/>
          <w:sz w:val="28"/>
        </w:rPr>
        <w:t>
      89) разработка требований к расположению (кроме свободного склада),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таможенного склада, свободного склада, включая требования к ограждению и оснащению системой видеонаблюдения периметра территории свободного склада;</w:t>
      </w:r>
    </w:p>
    <w:bookmarkEnd w:id="125"/>
    <w:bookmarkStart w:name="z134" w:id="126"/>
    <w:p>
      <w:pPr>
        <w:spacing w:after="0"/>
        <w:ind w:left="0"/>
        <w:jc w:val="both"/>
      </w:pPr>
      <w:r>
        <w:rPr>
          <w:rFonts w:ascii="Times New Roman"/>
          <w:b w:val="false"/>
          <w:i w:val="false"/>
          <w:color w:val="000000"/>
          <w:sz w:val="28"/>
        </w:rPr>
        <w:t>
      90) разработка требования к расположению, обустройству и оборудованию магазинов беспошлинной торговли, в том числе оснащению системой видеонаблюдения, правила их учреждения и функционирования;</w:t>
      </w:r>
    </w:p>
    <w:bookmarkEnd w:id="126"/>
    <w:bookmarkStart w:name="z135" w:id="127"/>
    <w:p>
      <w:pPr>
        <w:spacing w:after="0"/>
        <w:ind w:left="0"/>
        <w:jc w:val="both"/>
      </w:pPr>
      <w:r>
        <w:rPr>
          <w:rFonts w:ascii="Times New Roman"/>
          <w:b w:val="false"/>
          <w:i w:val="false"/>
          <w:color w:val="000000"/>
          <w:sz w:val="28"/>
        </w:rPr>
        <w:t>
      91) разработка правил реализации товаров в магазинах беспошлинной торговли;</w:t>
      </w:r>
    </w:p>
    <w:bookmarkEnd w:id="127"/>
    <w:bookmarkStart w:name="z136" w:id="128"/>
    <w:p>
      <w:pPr>
        <w:spacing w:after="0"/>
        <w:ind w:left="0"/>
        <w:jc w:val="both"/>
      </w:pPr>
      <w:r>
        <w:rPr>
          <w:rFonts w:ascii="Times New Roman"/>
          <w:b w:val="false"/>
          <w:i w:val="false"/>
          <w:color w:val="000000"/>
          <w:sz w:val="28"/>
        </w:rPr>
        <w:t>
      92) разработка правил признания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128"/>
    <w:bookmarkStart w:name="z137" w:id="129"/>
    <w:p>
      <w:pPr>
        <w:spacing w:after="0"/>
        <w:ind w:left="0"/>
        <w:jc w:val="both"/>
      </w:pPr>
      <w:r>
        <w:rPr>
          <w:rFonts w:ascii="Times New Roman"/>
          <w:b w:val="false"/>
          <w:i w:val="false"/>
          <w:color w:val="000000"/>
          <w:sz w:val="28"/>
        </w:rPr>
        <w:t>
      93) разработка перечня отдельных таможенных операций, правил и мест совершения отдельных таможенных операций, а также случаев совершения отдельных таможенных операций органами государственных доходов вне места нахождения и (или) вне времени работы органов государственных доходов;</w:t>
      </w:r>
    </w:p>
    <w:bookmarkEnd w:id="129"/>
    <w:bookmarkStart w:name="z138" w:id="130"/>
    <w:p>
      <w:pPr>
        <w:spacing w:after="0"/>
        <w:ind w:left="0"/>
        <w:jc w:val="both"/>
      </w:pPr>
      <w:r>
        <w:rPr>
          <w:rFonts w:ascii="Times New Roman"/>
          <w:b w:val="false"/>
          <w:i w:val="false"/>
          <w:color w:val="000000"/>
          <w:sz w:val="28"/>
        </w:rPr>
        <w:t>
      94) разработка правил определения зон деятельности органов государственных доходов;</w:t>
      </w:r>
    </w:p>
    <w:bookmarkEnd w:id="130"/>
    <w:bookmarkStart w:name="z139" w:id="131"/>
    <w:p>
      <w:pPr>
        <w:spacing w:after="0"/>
        <w:ind w:left="0"/>
        <w:jc w:val="both"/>
      </w:pPr>
      <w:r>
        <w:rPr>
          <w:rFonts w:ascii="Times New Roman"/>
          <w:b w:val="false"/>
          <w:i w:val="false"/>
          <w:color w:val="000000"/>
          <w:sz w:val="28"/>
        </w:rPr>
        <w:t>
      95) разработка правил и сроки представления отчетности, в том числе случаи, когда отчетность о хранящихся, перевозимых, реализуемых, перерабатываемых и (или) используемых товарах, а также о совершенных таможенных операциях, представляется только по требованию органа государственных доходов, ведения учета товаров и транспортных средств, способ представления отчетности, структура и формат представляемых отчетов в виде электронного документа, порядок их заполнения;</w:t>
      </w:r>
    </w:p>
    <w:bookmarkEnd w:id="131"/>
    <w:bookmarkStart w:name="z140" w:id="132"/>
    <w:p>
      <w:pPr>
        <w:spacing w:after="0"/>
        <w:ind w:left="0"/>
        <w:jc w:val="both"/>
      </w:pPr>
      <w:r>
        <w:rPr>
          <w:rFonts w:ascii="Times New Roman"/>
          <w:b w:val="false"/>
          <w:i w:val="false"/>
          <w:color w:val="000000"/>
          <w:sz w:val="28"/>
        </w:rPr>
        <w:t>
      96) разработка по согласованию с уполномоченным органом в сфере индустрии и индустриально-инновационного развития и в области нефти и газа периода поставки который не должен превышать тридцать один календарный день, для отдельных категорий товаров;</w:t>
      </w:r>
    </w:p>
    <w:bookmarkEnd w:id="132"/>
    <w:bookmarkStart w:name="z141" w:id="133"/>
    <w:p>
      <w:pPr>
        <w:spacing w:after="0"/>
        <w:ind w:left="0"/>
        <w:jc w:val="both"/>
      </w:pPr>
      <w:r>
        <w:rPr>
          <w:rFonts w:ascii="Times New Roman"/>
          <w:b w:val="false"/>
          <w:i w:val="false"/>
          <w:color w:val="000000"/>
          <w:sz w:val="28"/>
        </w:rPr>
        <w:t>
      97) разработка перечня мест нахождения приборов учета, показания которых используются при таможенном декларировании товаров;</w:t>
      </w:r>
    </w:p>
    <w:bookmarkEnd w:id="133"/>
    <w:bookmarkStart w:name="z142" w:id="134"/>
    <w:p>
      <w:pPr>
        <w:spacing w:after="0"/>
        <w:ind w:left="0"/>
        <w:jc w:val="both"/>
      </w:pPr>
      <w:r>
        <w:rPr>
          <w:rFonts w:ascii="Times New Roman"/>
          <w:b w:val="false"/>
          <w:i w:val="false"/>
          <w:color w:val="000000"/>
          <w:sz w:val="28"/>
        </w:rPr>
        <w:t>
      98) разработка правил взаимодействия информационной системы органа государственных доходов и информационных систем перевозчиков при предоставлении предварительной информации;</w:t>
      </w:r>
    </w:p>
    <w:bookmarkEnd w:id="134"/>
    <w:bookmarkStart w:name="z143" w:id="135"/>
    <w:p>
      <w:pPr>
        <w:spacing w:after="0"/>
        <w:ind w:left="0"/>
        <w:jc w:val="both"/>
      </w:pPr>
      <w:r>
        <w:rPr>
          <w:rFonts w:ascii="Times New Roman"/>
          <w:b w:val="false"/>
          <w:i w:val="false"/>
          <w:color w:val="000000"/>
          <w:sz w:val="28"/>
        </w:rPr>
        <w:t>
      99) разработка классификатор кодов, подтверждающих соблюдение запретов и ограничений, используемых при таможенном декларировании, формирования идентификационного таможенного номера, характера сделки, особенности внешнеэкономической сделки;</w:t>
      </w:r>
    </w:p>
    <w:bookmarkEnd w:id="135"/>
    <w:bookmarkStart w:name="z144" w:id="136"/>
    <w:p>
      <w:pPr>
        <w:spacing w:after="0"/>
        <w:ind w:left="0"/>
        <w:jc w:val="both"/>
      </w:pPr>
      <w:r>
        <w:rPr>
          <w:rFonts w:ascii="Times New Roman"/>
          <w:b w:val="false"/>
          <w:i w:val="false"/>
          <w:color w:val="000000"/>
          <w:sz w:val="28"/>
        </w:rPr>
        <w:t>
      100) разработка структуры, формата и формы расчета таможенных пошлин, налогов, взимаемых по единым ставкам, либо таможенных пошлин, налогов, взимаемых в виде совокупного таможенного платежа, а также правил ее заполнения и внесения в нее изменений (дополнений);</w:t>
      </w:r>
    </w:p>
    <w:bookmarkEnd w:id="136"/>
    <w:bookmarkStart w:name="z145" w:id="137"/>
    <w:p>
      <w:pPr>
        <w:spacing w:after="0"/>
        <w:ind w:left="0"/>
        <w:jc w:val="both"/>
      </w:pPr>
      <w:r>
        <w:rPr>
          <w:rFonts w:ascii="Times New Roman"/>
          <w:b w:val="false"/>
          <w:i w:val="false"/>
          <w:color w:val="000000"/>
          <w:sz w:val="28"/>
        </w:rPr>
        <w:t xml:space="preserve">
      101) разработка правил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а также сумм авансовых платежей, не урегулированных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37"/>
    <w:bookmarkStart w:name="z146" w:id="138"/>
    <w:p>
      <w:pPr>
        <w:spacing w:after="0"/>
        <w:ind w:left="0"/>
        <w:jc w:val="both"/>
      </w:pPr>
      <w:r>
        <w:rPr>
          <w:rFonts w:ascii="Times New Roman"/>
          <w:b w:val="false"/>
          <w:i w:val="false"/>
          <w:color w:val="000000"/>
          <w:sz w:val="28"/>
        </w:rPr>
        <w:t>
      102) разработка правил ведения лицевого счета плательщика;</w:t>
      </w:r>
    </w:p>
    <w:bookmarkEnd w:id="138"/>
    <w:bookmarkStart w:name="z147" w:id="139"/>
    <w:p>
      <w:pPr>
        <w:spacing w:after="0"/>
        <w:ind w:left="0"/>
        <w:jc w:val="both"/>
      </w:pPr>
      <w:r>
        <w:rPr>
          <w:rFonts w:ascii="Times New Roman"/>
          <w:b w:val="false"/>
          <w:i w:val="false"/>
          <w:color w:val="000000"/>
          <w:sz w:val="28"/>
        </w:rPr>
        <w:t xml:space="preserve">
      103) разработка правил подтверждения наступления обстоятельств, влекущих за собой зачет (возврат) сумм специальных, антидемпинговых, компенсационных пошлин, не урегулированных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139"/>
    <w:bookmarkStart w:name="z148" w:id="140"/>
    <w:p>
      <w:pPr>
        <w:spacing w:after="0"/>
        <w:ind w:left="0"/>
        <w:jc w:val="both"/>
      </w:pPr>
      <w:r>
        <w:rPr>
          <w:rFonts w:ascii="Times New Roman"/>
          <w:b w:val="false"/>
          <w:i w:val="false"/>
          <w:color w:val="000000"/>
          <w:sz w:val="28"/>
        </w:rPr>
        <w:t>
      104) разработка инструкции по организации системы учета отдельных товаров при их перемещении в рамках взаимной трансграничной торговли государств-членов Евразийского экономического союза;</w:t>
      </w:r>
    </w:p>
    <w:bookmarkEnd w:id="140"/>
    <w:bookmarkStart w:name="z149" w:id="141"/>
    <w:p>
      <w:pPr>
        <w:spacing w:after="0"/>
        <w:ind w:left="0"/>
        <w:jc w:val="both"/>
      </w:pPr>
      <w:r>
        <w:rPr>
          <w:rFonts w:ascii="Times New Roman"/>
          <w:b w:val="false"/>
          <w:i w:val="false"/>
          <w:color w:val="000000"/>
          <w:sz w:val="28"/>
        </w:rPr>
        <w:t>
      105) разработка правил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 и иностранных товаров, перевозимых воздушным или водным транспортом, и (или) морем;</w:t>
      </w:r>
    </w:p>
    <w:bookmarkEnd w:id="141"/>
    <w:bookmarkStart w:name="z150" w:id="142"/>
    <w:p>
      <w:pPr>
        <w:spacing w:after="0"/>
        <w:ind w:left="0"/>
        <w:jc w:val="both"/>
      </w:pPr>
      <w:r>
        <w:rPr>
          <w:rFonts w:ascii="Times New Roman"/>
          <w:b w:val="false"/>
          <w:i w:val="false"/>
          <w:color w:val="000000"/>
          <w:sz w:val="28"/>
        </w:rPr>
        <w:t>
      106) разработка правил проведения таможенных досмотра и осмотра;</w:t>
      </w:r>
    </w:p>
    <w:bookmarkEnd w:id="142"/>
    <w:bookmarkStart w:name="z151" w:id="143"/>
    <w:p>
      <w:pPr>
        <w:spacing w:after="0"/>
        <w:ind w:left="0"/>
        <w:jc w:val="both"/>
      </w:pPr>
      <w:r>
        <w:rPr>
          <w:rFonts w:ascii="Times New Roman"/>
          <w:b w:val="false"/>
          <w:i w:val="false"/>
          <w:color w:val="000000"/>
          <w:sz w:val="28"/>
        </w:rPr>
        <w:t>
      107) разработка правил фиксирования даты и времени уведомления о прибытии товаров на таможенную территорию Евразийского экономического союза;</w:t>
      </w:r>
    </w:p>
    <w:bookmarkEnd w:id="143"/>
    <w:bookmarkStart w:name="z152" w:id="144"/>
    <w:p>
      <w:pPr>
        <w:spacing w:after="0"/>
        <w:ind w:left="0"/>
        <w:jc w:val="both"/>
      </w:pPr>
      <w:r>
        <w:rPr>
          <w:rFonts w:ascii="Times New Roman"/>
          <w:b w:val="false"/>
          <w:i w:val="false"/>
          <w:color w:val="000000"/>
          <w:sz w:val="28"/>
        </w:rPr>
        <w:t>
      108) разработка правил изменения места доставки товаров без завершения действия таможенной процедуры таможенного транзита;</w:t>
      </w:r>
    </w:p>
    <w:bookmarkEnd w:id="144"/>
    <w:bookmarkStart w:name="z153" w:id="145"/>
    <w:p>
      <w:pPr>
        <w:spacing w:after="0"/>
        <w:ind w:left="0"/>
        <w:jc w:val="both"/>
      </w:pPr>
      <w:r>
        <w:rPr>
          <w:rFonts w:ascii="Times New Roman"/>
          <w:b w:val="false"/>
          <w:i w:val="false"/>
          <w:color w:val="000000"/>
          <w:sz w:val="28"/>
        </w:rPr>
        <w:t>
      109) разработка правил регистрации подачи документов, представляемых для завершения действия таможенной процедуры таможенного транзита;</w:t>
      </w:r>
    </w:p>
    <w:bookmarkEnd w:id="145"/>
    <w:bookmarkStart w:name="z154" w:id="146"/>
    <w:p>
      <w:pPr>
        <w:spacing w:after="0"/>
        <w:ind w:left="0"/>
        <w:jc w:val="both"/>
      </w:pPr>
      <w:r>
        <w:rPr>
          <w:rFonts w:ascii="Times New Roman"/>
          <w:b w:val="false"/>
          <w:i w:val="false"/>
          <w:color w:val="000000"/>
          <w:sz w:val="28"/>
        </w:rPr>
        <w:t>
      110) разработка правил совершения таможенных операций, связанных с завершением действия таможенной процедуры таможенного транзита;</w:t>
      </w:r>
    </w:p>
    <w:bookmarkEnd w:id="146"/>
    <w:bookmarkStart w:name="z155" w:id="147"/>
    <w:p>
      <w:pPr>
        <w:spacing w:after="0"/>
        <w:ind w:left="0"/>
        <w:jc w:val="both"/>
      </w:pPr>
      <w:r>
        <w:rPr>
          <w:rFonts w:ascii="Times New Roman"/>
          <w:b w:val="false"/>
          <w:i w:val="false"/>
          <w:color w:val="000000"/>
          <w:sz w:val="28"/>
        </w:rPr>
        <w:t>
      111) разработка правил таможенного сопровождения товаров и транспортных средств по территории Республики Казахстан;</w:t>
      </w:r>
    </w:p>
    <w:bookmarkEnd w:id="147"/>
    <w:bookmarkStart w:name="z156" w:id="148"/>
    <w:p>
      <w:pPr>
        <w:spacing w:after="0"/>
        <w:ind w:left="0"/>
        <w:jc w:val="both"/>
      </w:pPr>
      <w:r>
        <w:rPr>
          <w:rFonts w:ascii="Times New Roman"/>
          <w:b w:val="false"/>
          <w:i w:val="false"/>
          <w:color w:val="000000"/>
          <w:sz w:val="28"/>
        </w:rPr>
        <w:t>
      112) разработка формы постоянных и временных пропусков, журнала регистрации постоянных и временных пропусков;</w:t>
      </w:r>
    </w:p>
    <w:bookmarkEnd w:id="148"/>
    <w:bookmarkStart w:name="z157" w:id="149"/>
    <w:p>
      <w:pPr>
        <w:spacing w:after="0"/>
        <w:ind w:left="0"/>
        <w:jc w:val="both"/>
      </w:pPr>
      <w:r>
        <w:rPr>
          <w:rFonts w:ascii="Times New Roman"/>
          <w:b w:val="false"/>
          <w:i w:val="false"/>
          <w:color w:val="000000"/>
          <w:sz w:val="28"/>
        </w:rPr>
        <w:t>
      113) разработка правил ведения таможенной статистики внешней торговли товарами Республики Казахстан с государствами, не являющимися членами Евразийского экономического союза;</w:t>
      </w:r>
    </w:p>
    <w:bookmarkEnd w:id="149"/>
    <w:bookmarkStart w:name="z158" w:id="150"/>
    <w:p>
      <w:pPr>
        <w:spacing w:after="0"/>
        <w:ind w:left="0"/>
        <w:jc w:val="both"/>
      </w:pPr>
      <w:r>
        <w:rPr>
          <w:rFonts w:ascii="Times New Roman"/>
          <w:b w:val="false"/>
          <w:i w:val="false"/>
          <w:color w:val="000000"/>
          <w:sz w:val="28"/>
        </w:rPr>
        <w:t>
      114) разработка правил ведения специальной таможенной статистики;</w:t>
      </w:r>
    </w:p>
    <w:bookmarkEnd w:id="150"/>
    <w:bookmarkStart w:name="z159" w:id="151"/>
    <w:p>
      <w:pPr>
        <w:spacing w:after="0"/>
        <w:ind w:left="0"/>
        <w:jc w:val="both"/>
      </w:pPr>
      <w:r>
        <w:rPr>
          <w:rFonts w:ascii="Times New Roman"/>
          <w:b w:val="false"/>
          <w:i w:val="false"/>
          <w:color w:val="000000"/>
          <w:sz w:val="28"/>
        </w:rPr>
        <w:t>
      115) участие в разработке правовых актов в сфере экспортного контроля;</w:t>
      </w:r>
    </w:p>
    <w:bookmarkEnd w:id="151"/>
    <w:bookmarkStart w:name="z160" w:id="152"/>
    <w:p>
      <w:pPr>
        <w:spacing w:after="0"/>
        <w:ind w:left="0"/>
        <w:jc w:val="both"/>
      </w:pPr>
      <w:r>
        <w:rPr>
          <w:rFonts w:ascii="Times New Roman"/>
          <w:b w:val="false"/>
          <w:i w:val="false"/>
          <w:color w:val="000000"/>
          <w:sz w:val="28"/>
        </w:rPr>
        <w:t>
      116) представление информации, в том числе предварительной информации,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w:t>
      </w:r>
    </w:p>
    <w:bookmarkEnd w:id="152"/>
    <w:bookmarkStart w:name="z161" w:id="153"/>
    <w:p>
      <w:pPr>
        <w:spacing w:after="0"/>
        <w:ind w:left="0"/>
        <w:jc w:val="both"/>
      </w:pPr>
      <w:r>
        <w:rPr>
          <w:rFonts w:ascii="Times New Roman"/>
          <w:b w:val="false"/>
          <w:i w:val="false"/>
          <w:color w:val="000000"/>
          <w:sz w:val="28"/>
        </w:rPr>
        <w:t>
      117)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153"/>
    <w:bookmarkStart w:name="z162" w:id="154"/>
    <w:p>
      <w:pPr>
        <w:spacing w:after="0"/>
        <w:ind w:left="0"/>
        <w:jc w:val="both"/>
      </w:pPr>
      <w:r>
        <w:rPr>
          <w:rFonts w:ascii="Times New Roman"/>
          <w:b w:val="false"/>
          <w:i w:val="false"/>
          <w:color w:val="000000"/>
          <w:sz w:val="28"/>
        </w:rPr>
        <w:t>
      118) обеспечение на постоянной основе своевременного информирования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154"/>
    <w:bookmarkStart w:name="z163" w:id="155"/>
    <w:p>
      <w:pPr>
        <w:spacing w:after="0"/>
        <w:ind w:left="0"/>
        <w:jc w:val="both"/>
      </w:pPr>
      <w:r>
        <w:rPr>
          <w:rFonts w:ascii="Times New Roman"/>
          <w:b w:val="false"/>
          <w:i w:val="false"/>
          <w:color w:val="000000"/>
          <w:sz w:val="28"/>
        </w:rPr>
        <w:t>
      119) осуществление контроля за недопущением вывоза товаров, ввозимых на территорию Республики Казахстан из третьих стран;</w:t>
      </w:r>
    </w:p>
    <w:bookmarkEnd w:id="155"/>
    <w:bookmarkStart w:name="z164" w:id="156"/>
    <w:p>
      <w:pPr>
        <w:spacing w:after="0"/>
        <w:ind w:left="0"/>
        <w:jc w:val="both"/>
      </w:pPr>
      <w:r>
        <w:rPr>
          <w:rFonts w:ascii="Times New Roman"/>
          <w:b w:val="false"/>
          <w:i w:val="false"/>
          <w:color w:val="000000"/>
          <w:sz w:val="28"/>
        </w:rPr>
        <w:t>
      120) создание информационных систем, систем связи и систем передач данных, технических средств таможенного контроля, а также средств защиты информации;</w:t>
      </w:r>
    </w:p>
    <w:bookmarkEnd w:id="156"/>
    <w:bookmarkStart w:name="z165" w:id="157"/>
    <w:p>
      <w:pPr>
        <w:spacing w:after="0"/>
        <w:ind w:left="0"/>
        <w:jc w:val="both"/>
      </w:pPr>
      <w:r>
        <w:rPr>
          <w:rFonts w:ascii="Times New Roman"/>
          <w:b w:val="false"/>
          <w:i w:val="false"/>
          <w:color w:val="000000"/>
          <w:sz w:val="28"/>
        </w:rPr>
        <w:t>
      121) разработка правил совершения таможенной очистки товаров должностными лицами органов государственных доходов;</w:t>
      </w:r>
    </w:p>
    <w:bookmarkEnd w:id="157"/>
    <w:bookmarkStart w:name="z166" w:id="158"/>
    <w:p>
      <w:pPr>
        <w:spacing w:after="0"/>
        <w:ind w:left="0"/>
        <w:jc w:val="both"/>
      </w:pPr>
      <w:r>
        <w:rPr>
          <w:rFonts w:ascii="Times New Roman"/>
          <w:b w:val="false"/>
          <w:i w:val="false"/>
          <w:color w:val="000000"/>
          <w:sz w:val="28"/>
        </w:rPr>
        <w:t>
      122)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158"/>
    <w:bookmarkStart w:name="z167" w:id="159"/>
    <w:p>
      <w:pPr>
        <w:spacing w:after="0"/>
        <w:ind w:left="0"/>
        <w:jc w:val="both"/>
      </w:pPr>
      <w:r>
        <w:rPr>
          <w:rFonts w:ascii="Times New Roman"/>
          <w:b w:val="false"/>
          <w:i w:val="false"/>
          <w:color w:val="000000"/>
          <w:sz w:val="28"/>
        </w:rPr>
        <w:t>
      123) задержание и доставка в служебные помещения органов государственных доходов или иных органов Республики Казахстан лиц, совершивших уголовные правонарушения или подозреваемых в совершении уголовных правонарушений, отнесенных законодательством Республики Казахстан к ведению этого органа, в соответствии с законодательными актами Республики Казахстан;</w:t>
      </w:r>
    </w:p>
    <w:bookmarkEnd w:id="159"/>
    <w:bookmarkStart w:name="z168" w:id="160"/>
    <w:p>
      <w:pPr>
        <w:spacing w:after="0"/>
        <w:ind w:left="0"/>
        <w:jc w:val="both"/>
      </w:pPr>
      <w:r>
        <w:rPr>
          <w:rFonts w:ascii="Times New Roman"/>
          <w:b w:val="false"/>
          <w:i w:val="false"/>
          <w:color w:val="000000"/>
          <w:sz w:val="28"/>
        </w:rPr>
        <w:t>
      124) разработка ставок таможенных сборов, взимаемых органами государственных доходов;</w:t>
      </w:r>
    </w:p>
    <w:bookmarkEnd w:id="160"/>
    <w:bookmarkStart w:name="z169" w:id="161"/>
    <w:p>
      <w:pPr>
        <w:spacing w:after="0"/>
        <w:ind w:left="0"/>
        <w:jc w:val="both"/>
      </w:pPr>
      <w:r>
        <w:rPr>
          <w:rFonts w:ascii="Times New Roman"/>
          <w:b w:val="false"/>
          <w:i w:val="false"/>
          <w:color w:val="000000"/>
          <w:sz w:val="28"/>
        </w:rPr>
        <w:t>
      125) осуществление контроля таможенной стоимости товаров;</w:t>
      </w:r>
    </w:p>
    <w:bookmarkEnd w:id="161"/>
    <w:bookmarkStart w:name="z170" w:id="162"/>
    <w:p>
      <w:pPr>
        <w:spacing w:after="0"/>
        <w:ind w:left="0"/>
        <w:jc w:val="both"/>
      </w:pPr>
      <w:r>
        <w:rPr>
          <w:rFonts w:ascii="Times New Roman"/>
          <w:b w:val="false"/>
          <w:i w:val="false"/>
          <w:color w:val="000000"/>
          <w:sz w:val="28"/>
        </w:rPr>
        <w:t>
      126) принятие предварительных решений по вопросам применения методов определения таможенной стоимости ввозимых товаров;</w:t>
      </w:r>
    </w:p>
    <w:bookmarkEnd w:id="162"/>
    <w:bookmarkStart w:name="z171" w:id="163"/>
    <w:p>
      <w:pPr>
        <w:spacing w:after="0"/>
        <w:ind w:left="0"/>
        <w:jc w:val="both"/>
      </w:pPr>
      <w:r>
        <w:rPr>
          <w:rFonts w:ascii="Times New Roman"/>
          <w:b w:val="false"/>
          <w:i w:val="false"/>
          <w:color w:val="000000"/>
          <w:sz w:val="28"/>
        </w:rPr>
        <w:t>
      127) осуществление контроля за правильностью классификации товаров в соответствии с Единой товарной номенклатурой внешнеэкономической деятельности Евразийского экономического союза;</w:t>
      </w:r>
    </w:p>
    <w:bookmarkEnd w:id="163"/>
    <w:bookmarkStart w:name="z172" w:id="164"/>
    <w:p>
      <w:pPr>
        <w:spacing w:after="0"/>
        <w:ind w:left="0"/>
        <w:jc w:val="both"/>
      </w:pPr>
      <w:r>
        <w:rPr>
          <w:rFonts w:ascii="Times New Roman"/>
          <w:b w:val="false"/>
          <w:i w:val="false"/>
          <w:color w:val="000000"/>
          <w:sz w:val="28"/>
        </w:rPr>
        <w:t>
      128) принятие решений и дача разъяснений о классификации отдельных видов товаров, обеспечение публикации решений о классификации отдельных видов товаров;</w:t>
      </w:r>
    </w:p>
    <w:bookmarkEnd w:id="164"/>
    <w:bookmarkStart w:name="z173" w:id="165"/>
    <w:p>
      <w:pPr>
        <w:spacing w:after="0"/>
        <w:ind w:left="0"/>
        <w:jc w:val="both"/>
      </w:pPr>
      <w:r>
        <w:rPr>
          <w:rFonts w:ascii="Times New Roman"/>
          <w:b w:val="false"/>
          <w:i w:val="false"/>
          <w:color w:val="000000"/>
          <w:sz w:val="28"/>
        </w:rPr>
        <w:t>
      129) принятие решения о классификации товаров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bookmarkEnd w:id="165"/>
    <w:bookmarkStart w:name="z174" w:id="166"/>
    <w:p>
      <w:pPr>
        <w:spacing w:after="0"/>
        <w:ind w:left="0"/>
        <w:jc w:val="both"/>
      </w:pPr>
      <w:r>
        <w:rPr>
          <w:rFonts w:ascii="Times New Roman"/>
          <w:b w:val="false"/>
          <w:i w:val="false"/>
          <w:color w:val="000000"/>
          <w:sz w:val="28"/>
        </w:rPr>
        <w:t>
      130) рассмотрение документов, определенных таможенным законодательством Евразийского экономического союза и Республики Казахстан, на основании которых предоставляется освобождение от таможенных платежей и налогов;</w:t>
      </w:r>
    </w:p>
    <w:bookmarkEnd w:id="166"/>
    <w:bookmarkStart w:name="z175" w:id="167"/>
    <w:p>
      <w:pPr>
        <w:spacing w:after="0"/>
        <w:ind w:left="0"/>
        <w:jc w:val="both"/>
      </w:pPr>
      <w:r>
        <w:rPr>
          <w:rFonts w:ascii="Times New Roman"/>
          <w:b w:val="false"/>
          <w:i w:val="false"/>
          <w:color w:val="000000"/>
          <w:sz w:val="28"/>
        </w:rPr>
        <w:t>
      131) осуществление контроля за уплатой таможенных пошлин, таможенных сборов, налогов, специальных, антидемпинговых, компенсационных пошлин, пеней, процентов;</w:t>
      </w:r>
    </w:p>
    <w:bookmarkEnd w:id="167"/>
    <w:bookmarkStart w:name="z176" w:id="168"/>
    <w:p>
      <w:pPr>
        <w:spacing w:after="0"/>
        <w:ind w:left="0"/>
        <w:jc w:val="both"/>
      </w:pPr>
      <w:r>
        <w:rPr>
          <w:rFonts w:ascii="Times New Roman"/>
          <w:b w:val="false"/>
          <w:i w:val="false"/>
          <w:color w:val="000000"/>
          <w:sz w:val="28"/>
        </w:rPr>
        <w:t>
      132) проведение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w:t>
      </w:r>
    </w:p>
    <w:bookmarkEnd w:id="168"/>
    <w:bookmarkStart w:name="z177" w:id="169"/>
    <w:p>
      <w:pPr>
        <w:spacing w:after="0"/>
        <w:ind w:left="0"/>
        <w:jc w:val="both"/>
      </w:pPr>
      <w:r>
        <w:rPr>
          <w:rFonts w:ascii="Times New Roman"/>
          <w:b w:val="false"/>
          <w:i w:val="false"/>
          <w:color w:val="000000"/>
          <w:sz w:val="28"/>
        </w:rPr>
        <w:t>
      133) осуществление таможенного контроля за перемещением через таможенную границу Евразийского экономического союза товаров и транспортных средств;</w:t>
      </w:r>
    </w:p>
    <w:bookmarkEnd w:id="169"/>
    <w:bookmarkStart w:name="z178" w:id="170"/>
    <w:p>
      <w:pPr>
        <w:spacing w:after="0"/>
        <w:ind w:left="0"/>
        <w:jc w:val="both"/>
      </w:pPr>
      <w:r>
        <w:rPr>
          <w:rFonts w:ascii="Times New Roman"/>
          <w:b w:val="false"/>
          <w:i w:val="false"/>
          <w:color w:val="000000"/>
          <w:sz w:val="28"/>
        </w:rPr>
        <w:t>
      134) совершение таможенных операций и проведение таможенного контроля, в том числе в рамках оказания взаимной административной помощи;</w:t>
      </w:r>
    </w:p>
    <w:bookmarkEnd w:id="170"/>
    <w:bookmarkStart w:name="z179" w:id="171"/>
    <w:p>
      <w:pPr>
        <w:spacing w:after="0"/>
        <w:ind w:left="0"/>
        <w:jc w:val="both"/>
      </w:pPr>
      <w:r>
        <w:rPr>
          <w:rFonts w:ascii="Times New Roman"/>
          <w:b w:val="false"/>
          <w:i w:val="false"/>
          <w:color w:val="000000"/>
          <w:sz w:val="28"/>
        </w:rPr>
        <w:t>
      135)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71"/>
    <w:bookmarkStart w:name="z180" w:id="172"/>
    <w:p>
      <w:pPr>
        <w:spacing w:after="0"/>
        <w:ind w:left="0"/>
        <w:jc w:val="both"/>
      </w:pPr>
      <w:r>
        <w:rPr>
          <w:rFonts w:ascii="Times New Roman"/>
          <w:b w:val="false"/>
          <w:i w:val="false"/>
          <w:color w:val="000000"/>
          <w:sz w:val="28"/>
        </w:rPr>
        <w:t>
      136)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w:t>
      </w:r>
    </w:p>
    <w:bookmarkEnd w:id="172"/>
    <w:bookmarkStart w:name="z181" w:id="173"/>
    <w:p>
      <w:pPr>
        <w:spacing w:after="0"/>
        <w:ind w:left="0"/>
        <w:jc w:val="both"/>
      </w:pPr>
      <w:r>
        <w:rPr>
          <w:rFonts w:ascii="Times New Roman"/>
          <w:b w:val="false"/>
          <w:i w:val="false"/>
          <w:color w:val="000000"/>
          <w:sz w:val="28"/>
        </w:rPr>
        <w:t>
      137) обеспечение в соответствии с международным договором государств-членов Евразийского экономического союза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государств-членов Евразийского экономического союза, ценных бумаг и (или) валютных ценностей, дорожных чеков;</w:t>
      </w:r>
    </w:p>
    <w:bookmarkEnd w:id="173"/>
    <w:bookmarkStart w:name="z182" w:id="174"/>
    <w:p>
      <w:pPr>
        <w:spacing w:after="0"/>
        <w:ind w:left="0"/>
        <w:jc w:val="both"/>
      </w:pPr>
      <w:r>
        <w:rPr>
          <w:rFonts w:ascii="Times New Roman"/>
          <w:b w:val="false"/>
          <w:i w:val="false"/>
          <w:color w:val="000000"/>
          <w:sz w:val="28"/>
        </w:rPr>
        <w:t>
      138) выявление, предупреждение и пресечение уголовных и административных правонарушений в соответствии с законодательством Республики Казахстан;</w:t>
      </w:r>
    </w:p>
    <w:bookmarkEnd w:id="174"/>
    <w:bookmarkStart w:name="z183" w:id="175"/>
    <w:p>
      <w:pPr>
        <w:spacing w:after="0"/>
        <w:ind w:left="0"/>
        <w:jc w:val="both"/>
      </w:pPr>
      <w:r>
        <w:rPr>
          <w:rFonts w:ascii="Times New Roman"/>
          <w:b w:val="false"/>
          <w:i w:val="false"/>
          <w:color w:val="000000"/>
          <w:sz w:val="28"/>
        </w:rPr>
        <w:t>
      139) содействие в реализации единой торговой политики Евразийского экономического союза;</w:t>
      </w:r>
    </w:p>
    <w:bookmarkEnd w:id="175"/>
    <w:bookmarkStart w:name="z184" w:id="176"/>
    <w:p>
      <w:pPr>
        <w:spacing w:after="0"/>
        <w:ind w:left="0"/>
        <w:jc w:val="both"/>
      </w:pPr>
      <w:r>
        <w:rPr>
          <w:rFonts w:ascii="Times New Roman"/>
          <w:b w:val="false"/>
          <w:i w:val="false"/>
          <w:color w:val="000000"/>
          <w:sz w:val="28"/>
        </w:rPr>
        <w:t>
      140)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176"/>
    <w:bookmarkStart w:name="z185" w:id="177"/>
    <w:p>
      <w:pPr>
        <w:spacing w:after="0"/>
        <w:ind w:left="0"/>
        <w:jc w:val="both"/>
      </w:pPr>
      <w:r>
        <w:rPr>
          <w:rFonts w:ascii="Times New Roman"/>
          <w:b w:val="false"/>
          <w:i w:val="false"/>
          <w:color w:val="000000"/>
          <w:sz w:val="28"/>
        </w:rPr>
        <w:t>
      141)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177"/>
    <w:bookmarkStart w:name="z186" w:id="178"/>
    <w:p>
      <w:pPr>
        <w:spacing w:after="0"/>
        <w:ind w:left="0"/>
        <w:jc w:val="both"/>
      </w:pPr>
      <w:r>
        <w:rPr>
          <w:rFonts w:ascii="Times New Roman"/>
          <w:b w:val="false"/>
          <w:i w:val="false"/>
          <w:color w:val="000000"/>
          <w:sz w:val="28"/>
        </w:rPr>
        <w:t>
      142) организация проведения радиационного контроля в пунктах пропуска и иных местах перемещения товаров через таможенную границу Евразийского экономического союза;</w:t>
      </w:r>
    </w:p>
    <w:bookmarkEnd w:id="178"/>
    <w:bookmarkStart w:name="z187" w:id="179"/>
    <w:p>
      <w:pPr>
        <w:spacing w:after="0"/>
        <w:ind w:left="0"/>
        <w:jc w:val="both"/>
      </w:pPr>
      <w:r>
        <w:rPr>
          <w:rFonts w:ascii="Times New Roman"/>
          <w:b w:val="false"/>
          <w:i w:val="false"/>
          <w:color w:val="000000"/>
          <w:sz w:val="28"/>
        </w:rPr>
        <w:t>
      143) организация проведения санитарно-карантинного контроля в автомобильных пунктах пропуска через таможенную границу Евразийского экономического союза;</w:t>
      </w:r>
    </w:p>
    <w:bookmarkEnd w:id="179"/>
    <w:bookmarkStart w:name="z188" w:id="180"/>
    <w:p>
      <w:pPr>
        <w:spacing w:after="0"/>
        <w:ind w:left="0"/>
        <w:jc w:val="both"/>
      </w:pPr>
      <w:r>
        <w:rPr>
          <w:rFonts w:ascii="Times New Roman"/>
          <w:b w:val="false"/>
          <w:i w:val="false"/>
          <w:color w:val="000000"/>
          <w:sz w:val="28"/>
        </w:rPr>
        <w:t>
      144) организация проведения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w:t>
      </w:r>
    </w:p>
    <w:bookmarkEnd w:id="180"/>
    <w:bookmarkStart w:name="z189" w:id="181"/>
    <w:p>
      <w:pPr>
        <w:spacing w:after="0"/>
        <w:ind w:left="0"/>
        <w:jc w:val="both"/>
      </w:pPr>
      <w:r>
        <w:rPr>
          <w:rFonts w:ascii="Times New Roman"/>
          <w:b w:val="false"/>
          <w:i w:val="false"/>
          <w:color w:val="000000"/>
          <w:sz w:val="28"/>
        </w:rPr>
        <w:t>
      145) участие в развитии материально-технической и социальной базы таможенных органов;</w:t>
      </w:r>
    </w:p>
    <w:bookmarkEnd w:id="181"/>
    <w:bookmarkStart w:name="z190" w:id="182"/>
    <w:p>
      <w:pPr>
        <w:spacing w:after="0"/>
        <w:ind w:left="0"/>
        <w:jc w:val="both"/>
      </w:pPr>
      <w:r>
        <w:rPr>
          <w:rFonts w:ascii="Times New Roman"/>
          <w:b w:val="false"/>
          <w:i w:val="false"/>
          <w:color w:val="000000"/>
          <w:sz w:val="28"/>
        </w:rPr>
        <w:t>
      146) осуществление экспортного контроля в соответствии с законодательством Республики Казахстан;</w:t>
      </w:r>
    </w:p>
    <w:bookmarkEnd w:id="182"/>
    <w:bookmarkStart w:name="z191" w:id="183"/>
    <w:p>
      <w:pPr>
        <w:spacing w:after="0"/>
        <w:ind w:left="0"/>
        <w:jc w:val="both"/>
      </w:pPr>
      <w:r>
        <w:rPr>
          <w:rFonts w:ascii="Times New Roman"/>
          <w:b w:val="false"/>
          <w:i w:val="false"/>
          <w:color w:val="000000"/>
          <w:sz w:val="28"/>
        </w:rPr>
        <w:t>
      147) организация и проведение подготовки, переподготовки и повышения квалификации кадров таможенных органов;</w:t>
      </w:r>
    </w:p>
    <w:bookmarkEnd w:id="183"/>
    <w:bookmarkStart w:name="z192" w:id="184"/>
    <w:p>
      <w:pPr>
        <w:spacing w:after="0"/>
        <w:ind w:left="0"/>
        <w:jc w:val="both"/>
      </w:pPr>
      <w:r>
        <w:rPr>
          <w:rFonts w:ascii="Times New Roman"/>
          <w:b w:val="false"/>
          <w:i w:val="false"/>
          <w:color w:val="000000"/>
          <w:sz w:val="28"/>
        </w:rPr>
        <w:t>
      148) обеспечение защиты территории Республики Казахстан от заноса заразных и экзотических болезней животных и карантинных объектов из других государств путем проведения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 за исключением лабораторного контроля и лабораторной экспертизы;</w:t>
      </w:r>
    </w:p>
    <w:bookmarkEnd w:id="184"/>
    <w:bookmarkStart w:name="z193" w:id="185"/>
    <w:p>
      <w:pPr>
        <w:spacing w:after="0"/>
        <w:ind w:left="0"/>
        <w:jc w:val="both"/>
      </w:pPr>
      <w:r>
        <w:rPr>
          <w:rFonts w:ascii="Times New Roman"/>
          <w:b w:val="false"/>
          <w:i w:val="false"/>
          <w:color w:val="000000"/>
          <w:sz w:val="28"/>
        </w:rPr>
        <w:t>
      149) проведение работы по предупреждению, пресечению и выявлению правонарушений в сфере таможенного дела в пределах своей компетенции;</w:t>
      </w:r>
    </w:p>
    <w:bookmarkEnd w:id="185"/>
    <w:bookmarkStart w:name="z194" w:id="186"/>
    <w:p>
      <w:pPr>
        <w:spacing w:after="0"/>
        <w:ind w:left="0"/>
        <w:jc w:val="both"/>
      </w:pPr>
      <w:r>
        <w:rPr>
          <w:rFonts w:ascii="Times New Roman"/>
          <w:b w:val="false"/>
          <w:i w:val="false"/>
          <w:color w:val="000000"/>
          <w:sz w:val="28"/>
        </w:rPr>
        <w:t>
      150) осуществление оперативно-розыскной деятельности в соответствии с законодательством Республики Казахстан об оперативно-розыскной деятельности;</w:t>
      </w:r>
    </w:p>
    <w:bookmarkEnd w:id="186"/>
    <w:bookmarkStart w:name="z195" w:id="187"/>
    <w:p>
      <w:pPr>
        <w:spacing w:after="0"/>
        <w:ind w:left="0"/>
        <w:jc w:val="both"/>
      </w:pPr>
      <w:r>
        <w:rPr>
          <w:rFonts w:ascii="Times New Roman"/>
          <w:b w:val="false"/>
          <w:i w:val="false"/>
          <w:color w:val="000000"/>
          <w:sz w:val="28"/>
        </w:rPr>
        <w:t>
      151) обеспечение безопасности деятельности органов государственных доходов, защита должностных лиц органов государственных доходов и членов их семей от противоправных действий в соответствии с законодательством Республики Казахстан;</w:t>
      </w:r>
    </w:p>
    <w:bookmarkEnd w:id="187"/>
    <w:bookmarkStart w:name="z196" w:id="188"/>
    <w:p>
      <w:pPr>
        <w:spacing w:after="0"/>
        <w:ind w:left="0"/>
        <w:jc w:val="both"/>
      </w:pPr>
      <w:r>
        <w:rPr>
          <w:rFonts w:ascii="Times New Roman"/>
          <w:b w:val="false"/>
          <w:i w:val="false"/>
          <w:color w:val="000000"/>
          <w:sz w:val="28"/>
        </w:rPr>
        <w:t>
      152) осуществление сбора и анализа информации о совершении правонарушений в сфере таможенного дела;</w:t>
      </w:r>
    </w:p>
    <w:bookmarkEnd w:id="188"/>
    <w:bookmarkStart w:name="z197" w:id="189"/>
    <w:p>
      <w:pPr>
        <w:spacing w:after="0"/>
        <w:ind w:left="0"/>
        <w:jc w:val="both"/>
      </w:pPr>
      <w:r>
        <w:rPr>
          <w:rFonts w:ascii="Times New Roman"/>
          <w:b w:val="false"/>
          <w:i w:val="false"/>
          <w:color w:val="000000"/>
          <w:sz w:val="28"/>
        </w:rPr>
        <w:t>
      153) оказание государственных услуг в соответствии со стандартами оказания государственных услуг;</w:t>
      </w:r>
    </w:p>
    <w:bookmarkEnd w:id="189"/>
    <w:bookmarkStart w:name="z198" w:id="190"/>
    <w:p>
      <w:pPr>
        <w:spacing w:after="0"/>
        <w:ind w:left="0"/>
        <w:jc w:val="both"/>
      </w:pPr>
      <w:r>
        <w:rPr>
          <w:rFonts w:ascii="Times New Roman"/>
          <w:b w:val="false"/>
          <w:i w:val="false"/>
          <w:color w:val="000000"/>
          <w:sz w:val="28"/>
        </w:rPr>
        <w:t>
      154) осуществление деятельности по оценке и управлению рисками;</w:t>
      </w:r>
    </w:p>
    <w:bookmarkEnd w:id="190"/>
    <w:bookmarkStart w:name="z199" w:id="191"/>
    <w:p>
      <w:pPr>
        <w:spacing w:after="0"/>
        <w:ind w:left="0"/>
        <w:jc w:val="both"/>
      </w:pPr>
      <w:r>
        <w:rPr>
          <w:rFonts w:ascii="Times New Roman"/>
          <w:b w:val="false"/>
          <w:i w:val="false"/>
          <w:color w:val="000000"/>
          <w:sz w:val="28"/>
        </w:rPr>
        <w:t>
      155) консультирование заинтересованных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органов государственных доходов, на безвозмездной основе;</w:t>
      </w:r>
    </w:p>
    <w:bookmarkEnd w:id="191"/>
    <w:bookmarkStart w:name="z200" w:id="192"/>
    <w:p>
      <w:pPr>
        <w:spacing w:after="0"/>
        <w:ind w:left="0"/>
        <w:jc w:val="both"/>
      </w:pPr>
      <w:r>
        <w:rPr>
          <w:rFonts w:ascii="Times New Roman"/>
          <w:b w:val="false"/>
          <w:i w:val="false"/>
          <w:color w:val="000000"/>
          <w:sz w:val="28"/>
        </w:rPr>
        <w:t>
      156) обеспечение своевременного, объективного и всестороннего рассмотрения обращений и представления ответов или совершения соответствующих действий с учетом поступающих запросов и предложений в сфере таможенного дела;</w:t>
      </w:r>
    </w:p>
    <w:bookmarkEnd w:id="192"/>
    <w:bookmarkStart w:name="z201" w:id="193"/>
    <w:p>
      <w:pPr>
        <w:spacing w:after="0"/>
        <w:ind w:left="0"/>
        <w:jc w:val="both"/>
      </w:pPr>
      <w:r>
        <w:rPr>
          <w:rFonts w:ascii="Times New Roman"/>
          <w:b w:val="false"/>
          <w:i w:val="false"/>
          <w:color w:val="000000"/>
          <w:sz w:val="28"/>
        </w:rPr>
        <w:t>
      157) предупреждение, выявление, пресечение, раскрытие и расследование уголовного правонарушения, отнесенного законодательством Республики Казахстан к ведению этого органа;</w:t>
      </w:r>
    </w:p>
    <w:bookmarkEnd w:id="193"/>
    <w:bookmarkStart w:name="z202" w:id="194"/>
    <w:p>
      <w:pPr>
        <w:spacing w:after="0"/>
        <w:ind w:left="0"/>
        <w:jc w:val="both"/>
      </w:pPr>
      <w:r>
        <w:rPr>
          <w:rFonts w:ascii="Times New Roman"/>
          <w:b w:val="false"/>
          <w:i w:val="false"/>
          <w:color w:val="000000"/>
          <w:sz w:val="28"/>
        </w:rPr>
        <w:t>
      158) совершенствование форм и методов борьбы с уголовными правонарушения, отнесенными законодательством Республики Казахстан к ведению этого органа;</w:t>
      </w:r>
    </w:p>
    <w:bookmarkEnd w:id="194"/>
    <w:bookmarkStart w:name="z203" w:id="195"/>
    <w:p>
      <w:pPr>
        <w:spacing w:after="0"/>
        <w:ind w:left="0"/>
        <w:jc w:val="both"/>
      </w:pPr>
      <w:r>
        <w:rPr>
          <w:rFonts w:ascii="Times New Roman"/>
          <w:b w:val="false"/>
          <w:i w:val="false"/>
          <w:color w:val="000000"/>
          <w:sz w:val="28"/>
        </w:rPr>
        <w:t>
      159) осуществление координации и проведение общереспубликанских, региональных оперативно-розыскных и профилактических мероприятий по вопросам своей компетенции, выработка оптимальных решений по использованию имеющихся сил и средств, оказание практической и методической помощи территориальным органам государственных доходов, обобщение и распространение положительного опыта работы;</w:t>
      </w:r>
    </w:p>
    <w:bookmarkEnd w:id="195"/>
    <w:bookmarkStart w:name="z204" w:id="196"/>
    <w:p>
      <w:pPr>
        <w:spacing w:after="0"/>
        <w:ind w:left="0"/>
        <w:jc w:val="both"/>
      </w:pPr>
      <w:r>
        <w:rPr>
          <w:rFonts w:ascii="Times New Roman"/>
          <w:b w:val="false"/>
          <w:i w:val="false"/>
          <w:color w:val="000000"/>
          <w:sz w:val="28"/>
        </w:rPr>
        <w:t>
      160) осуществление оперативно-розыскной деятельности, дознание и предварительное следствие, анализ практики оперативно-розыскной, административной, следственной деятельности и дознания органов государственных доходов, составление прогноза оперативной обстановки в республике, принятие мер оперативного реагирования по вопросам, требующим вмешательства органов государственных доходов;</w:t>
      </w:r>
    </w:p>
    <w:bookmarkEnd w:id="196"/>
    <w:bookmarkStart w:name="z205" w:id="197"/>
    <w:p>
      <w:pPr>
        <w:spacing w:after="0"/>
        <w:ind w:left="0"/>
        <w:jc w:val="both"/>
      </w:pPr>
      <w:r>
        <w:rPr>
          <w:rFonts w:ascii="Times New Roman"/>
          <w:b w:val="false"/>
          <w:i w:val="false"/>
          <w:color w:val="000000"/>
          <w:sz w:val="28"/>
        </w:rPr>
        <w:t>
      161) осуществление розыска лиц по уголовным делам и делам об административных правонарушениях, отнесенным к ведению органов государственных доходов, и ответчиков при отсутствии сведений об их месте пребывания по искам, предъявленным в интересах государства по постановлению суда;</w:t>
      </w:r>
    </w:p>
    <w:bookmarkEnd w:id="197"/>
    <w:bookmarkStart w:name="z206" w:id="198"/>
    <w:p>
      <w:pPr>
        <w:spacing w:after="0"/>
        <w:ind w:left="0"/>
        <w:jc w:val="both"/>
      </w:pPr>
      <w:r>
        <w:rPr>
          <w:rFonts w:ascii="Times New Roman"/>
          <w:b w:val="false"/>
          <w:i w:val="false"/>
          <w:color w:val="000000"/>
          <w:sz w:val="28"/>
        </w:rPr>
        <w:t>
      162)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 отнесенными законодательством Республики Казахстан к ведению этого органа;</w:t>
      </w:r>
    </w:p>
    <w:bookmarkEnd w:id="198"/>
    <w:bookmarkStart w:name="z207" w:id="199"/>
    <w:p>
      <w:pPr>
        <w:spacing w:after="0"/>
        <w:ind w:left="0"/>
        <w:jc w:val="both"/>
      </w:pPr>
      <w:r>
        <w:rPr>
          <w:rFonts w:ascii="Times New Roman"/>
          <w:b w:val="false"/>
          <w:i w:val="false"/>
          <w:color w:val="000000"/>
          <w:sz w:val="28"/>
        </w:rPr>
        <w:t>
      163) взаимодействие с другими государственными органами по обеспечению экономической безопасности Республики Казахстан;</w:t>
      </w:r>
    </w:p>
    <w:bookmarkEnd w:id="199"/>
    <w:bookmarkStart w:name="z208" w:id="200"/>
    <w:p>
      <w:pPr>
        <w:spacing w:after="0"/>
        <w:ind w:left="0"/>
        <w:jc w:val="both"/>
      </w:pPr>
      <w:r>
        <w:rPr>
          <w:rFonts w:ascii="Times New Roman"/>
          <w:b w:val="false"/>
          <w:i w:val="false"/>
          <w:color w:val="000000"/>
          <w:sz w:val="28"/>
        </w:rPr>
        <w:t>
      164) осуществление разъяснения и дача комментариев по возникновению, исполнению и прекращению налогового обязательства в пределах своей компетенции;</w:t>
      </w:r>
    </w:p>
    <w:bookmarkEnd w:id="200"/>
    <w:bookmarkStart w:name="z209" w:id="201"/>
    <w:p>
      <w:pPr>
        <w:spacing w:after="0"/>
        <w:ind w:left="0"/>
        <w:jc w:val="both"/>
      </w:pPr>
      <w:r>
        <w:rPr>
          <w:rFonts w:ascii="Times New Roman"/>
          <w:b w:val="false"/>
          <w:i w:val="false"/>
          <w:color w:val="000000"/>
          <w:sz w:val="28"/>
        </w:rPr>
        <w:t>
      165) осуществление налогового контроля;</w:t>
      </w:r>
    </w:p>
    <w:bookmarkEnd w:id="201"/>
    <w:bookmarkStart w:name="z210" w:id="202"/>
    <w:p>
      <w:pPr>
        <w:spacing w:after="0"/>
        <w:ind w:left="0"/>
        <w:jc w:val="both"/>
      </w:pPr>
      <w:r>
        <w:rPr>
          <w:rFonts w:ascii="Times New Roman"/>
          <w:b w:val="false"/>
          <w:i w:val="false"/>
          <w:color w:val="000000"/>
          <w:sz w:val="28"/>
        </w:rPr>
        <w:t>
      166) использование системы управления рисками;</w:t>
      </w:r>
    </w:p>
    <w:bookmarkEnd w:id="202"/>
    <w:bookmarkStart w:name="z211" w:id="203"/>
    <w:p>
      <w:pPr>
        <w:spacing w:after="0"/>
        <w:ind w:left="0"/>
        <w:jc w:val="both"/>
      </w:pPr>
      <w:r>
        <w:rPr>
          <w:rFonts w:ascii="Times New Roman"/>
          <w:b w:val="false"/>
          <w:i w:val="false"/>
          <w:color w:val="000000"/>
          <w:sz w:val="28"/>
        </w:rPr>
        <w:t>
      167) определение объектов налогообложения и (или) объектов, связанных с налогообложением, на основе косвенных методов (активов, обязательств, оборота, затрат, расходов), в случае нарушения порядка ведения учета;</w:t>
      </w:r>
    </w:p>
    <w:bookmarkEnd w:id="203"/>
    <w:bookmarkStart w:name="z212" w:id="204"/>
    <w:p>
      <w:pPr>
        <w:spacing w:after="0"/>
        <w:ind w:left="0"/>
        <w:jc w:val="both"/>
      </w:pPr>
      <w:r>
        <w:rPr>
          <w:rFonts w:ascii="Times New Roman"/>
          <w:b w:val="false"/>
          <w:i w:val="false"/>
          <w:color w:val="000000"/>
          <w:sz w:val="28"/>
        </w:rPr>
        <w:t>
      168) осуществление внеплановых проверок в порядке, предусмотренном законодательством Республики Казахстан;</w:t>
      </w:r>
    </w:p>
    <w:bookmarkEnd w:id="204"/>
    <w:bookmarkStart w:name="z213" w:id="205"/>
    <w:p>
      <w:pPr>
        <w:spacing w:after="0"/>
        <w:ind w:left="0"/>
        <w:jc w:val="both"/>
      </w:pPr>
      <w:r>
        <w:rPr>
          <w:rFonts w:ascii="Times New Roman"/>
          <w:b w:val="false"/>
          <w:i w:val="false"/>
          <w:color w:val="000000"/>
          <w:sz w:val="28"/>
        </w:rPr>
        <w:t>
      169) формирование государственной базы данных налогоплательщиков;</w:t>
      </w:r>
    </w:p>
    <w:bookmarkEnd w:id="205"/>
    <w:bookmarkStart w:name="z214" w:id="206"/>
    <w:p>
      <w:pPr>
        <w:spacing w:after="0"/>
        <w:ind w:left="0"/>
        <w:jc w:val="both"/>
      </w:pPr>
      <w:r>
        <w:rPr>
          <w:rFonts w:ascii="Times New Roman"/>
          <w:b w:val="false"/>
          <w:i w:val="false"/>
          <w:color w:val="000000"/>
          <w:sz w:val="28"/>
        </w:rPr>
        <w:t>
      170) ведение государственного реестра контрольно-кассовых машин путем включения (исключения) моделей контрольно-кассовых машин в (из) государственный (государственного) реестр (реестра);</w:t>
      </w:r>
    </w:p>
    <w:bookmarkEnd w:id="206"/>
    <w:bookmarkStart w:name="z215" w:id="207"/>
    <w:p>
      <w:pPr>
        <w:spacing w:after="0"/>
        <w:ind w:left="0"/>
        <w:jc w:val="both"/>
      </w:pPr>
      <w:r>
        <w:rPr>
          <w:rFonts w:ascii="Times New Roman"/>
          <w:b w:val="false"/>
          <w:i w:val="false"/>
          <w:color w:val="000000"/>
          <w:sz w:val="28"/>
        </w:rPr>
        <w:t>
      171) осуществление модернизации и ре-инжиниринга бизнес-процессов налогового администрирования;</w:t>
      </w:r>
    </w:p>
    <w:bookmarkEnd w:id="207"/>
    <w:bookmarkStart w:name="z216" w:id="208"/>
    <w:p>
      <w:pPr>
        <w:spacing w:after="0"/>
        <w:ind w:left="0"/>
        <w:jc w:val="both"/>
      </w:pPr>
      <w:r>
        <w:rPr>
          <w:rFonts w:ascii="Times New Roman"/>
          <w:b w:val="false"/>
          <w:i w:val="false"/>
          <w:color w:val="000000"/>
          <w:sz w:val="28"/>
        </w:rPr>
        <w:t>
      172) организация и обеспечение работы по принудительному взысканию налоговой задолженности, задолженности по таможенным платежам и налогам, специальным, антидемпинговым, компенсационным пошлинам, пеней, процентов, а также социальным платежам;</w:t>
      </w:r>
    </w:p>
    <w:bookmarkEnd w:id="208"/>
    <w:bookmarkStart w:name="z217" w:id="209"/>
    <w:p>
      <w:pPr>
        <w:spacing w:after="0"/>
        <w:ind w:left="0"/>
        <w:jc w:val="both"/>
      </w:pPr>
      <w:r>
        <w:rPr>
          <w:rFonts w:ascii="Times New Roman"/>
          <w:b w:val="false"/>
          <w:i w:val="false"/>
          <w:color w:val="000000"/>
          <w:sz w:val="28"/>
        </w:rPr>
        <w:t>
      173) обеспечение полноты взимания и своевременности перечисления в бюджет таможенных платежей, налогов, специальных, антидемпинговых, компенсационных пошлин;</w:t>
      </w:r>
    </w:p>
    <w:bookmarkEnd w:id="209"/>
    <w:bookmarkStart w:name="z218" w:id="210"/>
    <w:p>
      <w:pPr>
        <w:spacing w:after="0"/>
        <w:ind w:left="0"/>
        <w:jc w:val="both"/>
      </w:pPr>
      <w:r>
        <w:rPr>
          <w:rFonts w:ascii="Times New Roman"/>
          <w:b w:val="false"/>
          <w:i w:val="false"/>
          <w:color w:val="000000"/>
          <w:sz w:val="28"/>
        </w:rPr>
        <w:t>
      174) осуществление контроля за изменением сроков исполнения налогового обязательства по уплате налогов и (или) плат в соответствии с законодательством Республики Казахстан;</w:t>
      </w:r>
    </w:p>
    <w:bookmarkEnd w:id="210"/>
    <w:bookmarkStart w:name="z219" w:id="211"/>
    <w:p>
      <w:pPr>
        <w:spacing w:after="0"/>
        <w:ind w:left="0"/>
        <w:jc w:val="both"/>
      </w:pPr>
      <w:r>
        <w:rPr>
          <w:rFonts w:ascii="Times New Roman"/>
          <w:b w:val="false"/>
          <w:i w:val="false"/>
          <w:color w:val="000000"/>
          <w:sz w:val="28"/>
        </w:rPr>
        <w:t>
      175) применение положений международных договоров в порядке, установленном налоговым законодательством Республики Казахстан и соответствующим международным договором;</w:t>
      </w:r>
    </w:p>
    <w:bookmarkEnd w:id="211"/>
    <w:bookmarkStart w:name="z220" w:id="212"/>
    <w:p>
      <w:pPr>
        <w:spacing w:after="0"/>
        <w:ind w:left="0"/>
        <w:jc w:val="both"/>
      </w:pPr>
      <w:r>
        <w:rPr>
          <w:rFonts w:ascii="Times New Roman"/>
          <w:b w:val="false"/>
          <w:i w:val="false"/>
          <w:color w:val="000000"/>
          <w:sz w:val="28"/>
        </w:rPr>
        <w:t>
      176) обеспечение выполнения обязательств и осуществление прав Республики Казахстан, вытекающих из международных договоров, а также наблюдают за выполнением другими участниками международных договоров их обязательств;</w:t>
      </w:r>
    </w:p>
    <w:bookmarkEnd w:id="212"/>
    <w:bookmarkStart w:name="z221" w:id="213"/>
    <w:p>
      <w:pPr>
        <w:spacing w:after="0"/>
        <w:ind w:left="0"/>
        <w:jc w:val="both"/>
      </w:pPr>
      <w:r>
        <w:rPr>
          <w:rFonts w:ascii="Times New Roman"/>
          <w:b w:val="false"/>
          <w:i w:val="false"/>
          <w:color w:val="000000"/>
          <w:sz w:val="28"/>
        </w:rPr>
        <w:t>
      177) рассмотрение заявления участника сделки на заключение соглашения по применению трансфертного ценообразования;</w:t>
      </w:r>
    </w:p>
    <w:bookmarkEnd w:id="213"/>
    <w:bookmarkStart w:name="z222" w:id="214"/>
    <w:p>
      <w:pPr>
        <w:spacing w:after="0"/>
        <w:ind w:left="0"/>
        <w:jc w:val="both"/>
      </w:pPr>
      <w:r>
        <w:rPr>
          <w:rFonts w:ascii="Times New Roman"/>
          <w:b w:val="false"/>
          <w:i w:val="false"/>
          <w:color w:val="000000"/>
          <w:sz w:val="28"/>
        </w:rPr>
        <w:t>
      178) предъявление в суды исков о признании сделок недействительными, ликвидации юридического лица по основаниям, предусмотренным подпунктами 1), 2), 3) и 4) пункта 2 статьи 49 Гражданского кодекса Республики Казахстан, а также иные иски в соответствии с компетенцией и задачами, установленными законодательством Республики Казахстан;</w:t>
      </w:r>
    </w:p>
    <w:bookmarkEnd w:id="214"/>
    <w:bookmarkStart w:name="z223" w:id="215"/>
    <w:p>
      <w:pPr>
        <w:spacing w:after="0"/>
        <w:ind w:left="0"/>
        <w:jc w:val="both"/>
      </w:pPr>
      <w:r>
        <w:rPr>
          <w:rFonts w:ascii="Times New Roman"/>
          <w:b w:val="false"/>
          <w:i w:val="false"/>
          <w:color w:val="000000"/>
          <w:sz w:val="28"/>
        </w:rPr>
        <w:t>
      179) осуществление зачета и/или возврата налоговых и неналоговых поступлений в пределах компетенции, установленной нормативными правовыми актами;</w:t>
      </w:r>
    </w:p>
    <w:bookmarkEnd w:id="215"/>
    <w:bookmarkStart w:name="z224" w:id="216"/>
    <w:p>
      <w:pPr>
        <w:spacing w:after="0"/>
        <w:ind w:left="0"/>
        <w:jc w:val="both"/>
      </w:pPr>
      <w:r>
        <w:rPr>
          <w:rFonts w:ascii="Times New Roman"/>
          <w:b w:val="false"/>
          <w:i w:val="false"/>
          <w:color w:val="000000"/>
          <w:sz w:val="28"/>
        </w:rPr>
        <w:t>
      180) оказание электронных услуг с применением информационных систем в соответствии с законодательством Республики Казахстан об информатизации;</w:t>
      </w:r>
    </w:p>
    <w:bookmarkEnd w:id="216"/>
    <w:bookmarkStart w:name="z225" w:id="217"/>
    <w:p>
      <w:pPr>
        <w:spacing w:after="0"/>
        <w:ind w:left="0"/>
        <w:jc w:val="both"/>
      </w:pPr>
      <w:r>
        <w:rPr>
          <w:rFonts w:ascii="Times New Roman"/>
          <w:b w:val="false"/>
          <w:i w:val="false"/>
          <w:color w:val="000000"/>
          <w:sz w:val="28"/>
        </w:rPr>
        <w:t>
      181) взаимодействие с центральными и местными государственными органами по осуществлению контроля за исполнением налогового законодательства;</w:t>
      </w:r>
    </w:p>
    <w:bookmarkEnd w:id="217"/>
    <w:bookmarkStart w:name="z226" w:id="218"/>
    <w:p>
      <w:pPr>
        <w:spacing w:after="0"/>
        <w:ind w:left="0"/>
        <w:jc w:val="both"/>
      </w:pPr>
      <w:r>
        <w:rPr>
          <w:rFonts w:ascii="Times New Roman"/>
          <w:b w:val="false"/>
          <w:i w:val="false"/>
          <w:color w:val="000000"/>
          <w:sz w:val="28"/>
        </w:rPr>
        <w:t>
      182) реализация государственной политики в области государственного регулирования производства и оборота этилового спирта, алкогольной продукции и табачных изделий, государственного регулирования производства и оборота отдельных видов нефтепродуктов и биотоплива, реализации налоговой политики Республики Казахстан;</w:t>
      </w:r>
    </w:p>
    <w:bookmarkEnd w:id="218"/>
    <w:bookmarkStart w:name="z227" w:id="219"/>
    <w:p>
      <w:pPr>
        <w:spacing w:after="0"/>
        <w:ind w:left="0"/>
        <w:jc w:val="both"/>
      </w:pPr>
      <w:r>
        <w:rPr>
          <w:rFonts w:ascii="Times New Roman"/>
          <w:b w:val="false"/>
          <w:i w:val="false"/>
          <w:color w:val="000000"/>
          <w:sz w:val="28"/>
        </w:rPr>
        <w:t>
      183) осуществление контроля за подакцизными товарами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перемещения подакцизных товаров на территории Республики Казахстан, а также путем установления акцизных постов;</w:t>
      </w:r>
    </w:p>
    <w:bookmarkEnd w:id="219"/>
    <w:bookmarkStart w:name="z228" w:id="220"/>
    <w:p>
      <w:pPr>
        <w:spacing w:after="0"/>
        <w:ind w:left="0"/>
        <w:jc w:val="both"/>
      </w:pPr>
      <w:r>
        <w:rPr>
          <w:rFonts w:ascii="Times New Roman"/>
          <w:b w:val="false"/>
          <w:i w:val="false"/>
          <w:color w:val="000000"/>
          <w:sz w:val="28"/>
        </w:rPr>
        <w:t>
      184)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 табачных изделий;</w:t>
      </w:r>
    </w:p>
    <w:bookmarkEnd w:id="220"/>
    <w:bookmarkStart w:name="z229" w:id="221"/>
    <w:p>
      <w:pPr>
        <w:spacing w:after="0"/>
        <w:ind w:left="0"/>
        <w:jc w:val="both"/>
      </w:pPr>
      <w:r>
        <w:rPr>
          <w:rFonts w:ascii="Times New Roman"/>
          <w:b w:val="false"/>
          <w:i w:val="false"/>
          <w:color w:val="000000"/>
          <w:sz w:val="28"/>
        </w:rPr>
        <w:t>
      185) лицензирование деятельности по производству этилового спирта и алкогольной продукции, табачных изделий;</w:t>
      </w:r>
    </w:p>
    <w:bookmarkEnd w:id="221"/>
    <w:bookmarkStart w:name="z230" w:id="222"/>
    <w:p>
      <w:pPr>
        <w:spacing w:after="0"/>
        <w:ind w:left="0"/>
        <w:jc w:val="both"/>
      </w:pPr>
      <w:r>
        <w:rPr>
          <w:rFonts w:ascii="Times New Roman"/>
          <w:b w:val="false"/>
          <w:i w:val="false"/>
          <w:color w:val="000000"/>
          <w:sz w:val="28"/>
        </w:rPr>
        <w:t>
      186) осуществление контроля за соблюдением минимальных цен при реализации алкогольной продукции и табачных изделий;</w:t>
      </w:r>
    </w:p>
    <w:bookmarkEnd w:id="222"/>
    <w:bookmarkStart w:name="z231" w:id="223"/>
    <w:p>
      <w:pPr>
        <w:spacing w:after="0"/>
        <w:ind w:left="0"/>
        <w:jc w:val="both"/>
      </w:pPr>
      <w:r>
        <w:rPr>
          <w:rFonts w:ascii="Times New Roman"/>
          <w:b w:val="false"/>
          <w:i w:val="false"/>
          <w:color w:val="000000"/>
          <w:sz w:val="28"/>
        </w:rPr>
        <w:t>
      187) отнесение алкогольной продукции к тому или иному виду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bookmarkEnd w:id="223"/>
    <w:bookmarkStart w:name="z232" w:id="224"/>
    <w:p>
      <w:pPr>
        <w:spacing w:after="0"/>
        <w:ind w:left="0"/>
        <w:jc w:val="both"/>
      </w:pPr>
      <w:r>
        <w:rPr>
          <w:rFonts w:ascii="Times New Roman"/>
          <w:b w:val="false"/>
          <w:i w:val="false"/>
          <w:color w:val="000000"/>
          <w:sz w:val="28"/>
        </w:rPr>
        <w:t>
      188) ведение контроля, учета и анализа балансов объемов производства и оборота табачных изделий;</w:t>
      </w:r>
    </w:p>
    <w:bookmarkEnd w:id="224"/>
    <w:bookmarkStart w:name="z233" w:id="225"/>
    <w:p>
      <w:pPr>
        <w:spacing w:after="0"/>
        <w:ind w:left="0"/>
        <w:jc w:val="both"/>
      </w:pPr>
      <w:r>
        <w:rPr>
          <w:rFonts w:ascii="Times New Roman"/>
          <w:b w:val="false"/>
          <w:i w:val="false"/>
          <w:color w:val="000000"/>
          <w:sz w:val="28"/>
        </w:rPr>
        <w:t>
      189) осуществление контроля за производством и оборотом этилового спирта и алкогольной продукции;</w:t>
      </w:r>
    </w:p>
    <w:bookmarkEnd w:id="225"/>
    <w:bookmarkStart w:name="z234" w:id="226"/>
    <w:p>
      <w:pPr>
        <w:spacing w:after="0"/>
        <w:ind w:left="0"/>
        <w:jc w:val="both"/>
      </w:pPr>
      <w:r>
        <w:rPr>
          <w:rFonts w:ascii="Times New Roman"/>
          <w:b w:val="false"/>
          <w:i w:val="false"/>
          <w:color w:val="000000"/>
          <w:sz w:val="28"/>
        </w:rPr>
        <w:t>
      190) осуществление государственного контроля в области оборота нефтепродуктов и биотоплива;</w:t>
      </w:r>
    </w:p>
    <w:bookmarkEnd w:id="226"/>
    <w:bookmarkStart w:name="z235" w:id="227"/>
    <w:p>
      <w:pPr>
        <w:spacing w:after="0"/>
        <w:ind w:left="0"/>
        <w:jc w:val="both"/>
      </w:pPr>
      <w:r>
        <w:rPr>
          <w:rFonts w:ascii="Times New Roman"/>
          <w:b w:val="false"/>
          <w:i w:val="false"/>
          <w:color w:val="000000"/>
          <w:sz w:val="28"/>
        </w:rPr>
        <w:t>
      191) разработка формы и правил ведения журнала учета движения нефтепродуктов на автозаправочных станциях и базах нефтепродуктов;</w:t>
      </w:r>
    </w:p>
    <w:bookmarkEnd w:id="227"/>
    <w:bookmarkStart w:name="z236" w:id="228"/>
    <w:p>
      <w:pPr>
        <w:spacing w:after="0"/>
        <w:ind w:left="0"/>
        <w:jc w:val="both"/>
      </w:pPr>
      <w:r>
        <w:rPr>
          <w:rFonts w:ascii="Times New Roman"/>
          <w:b w:val="false"/>
          <w:i w:val="false"/>
          <w:color w:val="000000"/>
          <w:sz w:val="28"/>
        </w:rPr>
        <w:t>
      192) согласование представленного уполномоченным органом в области производства нефтепродуктов перечня продуктов переработки;</w:t>
      </w:r>
    </w:p>
    <w:bookmarkEnd w:id="228"/>
    <w:bookmarkStart w:name="z237" w:id="229"/>
    <w:p>
      <w:pPr>
        <w:spacing w:after="0"/>
        <w:ind w:left="0"/>
        <w:jc w:val="both"/>
      </w:pPr>
      <w:r>
        <w:rPr>
          <w:rFonts w:ascii="Times New Roman"/>
          <w:b w:val="false"/>
          <w:i w:val="false"/>
          <w:color w:val="000000"/>
          <w:sz w:val="28"/>
        </w:rPr>
        <w:t>
      193)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w:t>
      </w:r>
    </w:p>
    <w:bookmarkEnd w:id="229"/>
    <w:bookmarkStart w:name="z238" w:id="230"/>
    <w:p>
      <w:pPr>
        <w:spacing w:after="0"/>
        <w:ind w:left="0"/>
        <w:jc w:val="both"/>
      </w:pPr>
      <w:r>
        <w:rPr>
          <w:rFonts w:ascii="Times New Roman"/>
          <w:b w:val="false"/>
          <w:i w:val="false"/>
          <w:color w:val="000000"/>
          <w:sz w:val="28"/>
        </w:rPr>
        <w:t>
      194) разработка порядка формирования и ведения единой базы данных по производству и обороту нефтепродуктов;</w:t>
      </w:r>
    </w:p>
    <w:bookmarkEnd w:id="230"/>
    <w:bookmarkStart w:name="z239" w:id="231"/>
    <w:p>
      <w:pPr>
        <w:spacing w:after="0"/>
        <w:ind w:left="0"/>
        <w:jc w:val="both"/>
      </w:pPr>
      <w:r>
        <w:rPr>
          <w:rFonts w:ascii="Times New Roman"/>
          <w:b w:val="false"/>
          <w:i w:val="false"/>
          <w:color w:val="000000"/>
          <w:sz w:val="28"/>
        </w:rPr>
        <w:t>
      195) осуществление ведения единой базы данных по производству и обороту нефтепродуктов;</w:t>
      </w:r>
    </w:p>
    <w:bookmarkEnd w:id="231"/>
    <w:bookmarkStart w:name="z240" w:id="232"/>
    <w:p>
      <w:pPr>
        <w:spacing w:after="0"/>
        <w:ind w:left="0"/>
        <w:jc w:val="both"/>
      </w:pPr>
      <w:r>
        <w:rPr>
          <w:rFonts w:ascii="Times New Roman"/>
          <w:b w:val="false"/>
          <w:i w:val="false"/>
          <w:color w:val="000000"/>
          <w:sz w:val="28"/>
        </w:rPr>
        <w:t>
      196) осуществление камерального контроля за оборотом нефтепродуктов;</w:t>
      </w:r>
    </w:p>
    <w:bookmarkEnd w:id="232"/>
    <w:bookmarkStart w:name="z241" w:id="233"/>
    <w:p>
      <w:pPr>
        <w:spacing w:after="0"/>
        <w:ind w:left="0"/>
        <w:jc w:val="both"/>
      </w:pPr>
      <w:r>
        <w:rPr>
          <w:rFonts w:ascii="Times New Roman"/>
          <w:b w:val="false"/>
          <w:i w:val="false"/>
          <w:color w:val="000000"/>
          <w:sz w:val="28"/>
        </w:rPr>
        <w:t>
      197) разработка правил присвоения персональных идентификационных номеров-кодов на нефтепродукты;</w:t>
      </w:r>
    </w:p>
    <w:bookmarkEnd w:id="233"/>
    <w:bookmarkStart w:name="z242" w:id="234"/>
    <w:p>
      <w:pPr>
        <w:spacing w:after="0"/>
        <w:ind w:left="0"/>
        <w:jc w:val="both"/>
      </w:pPr>
      <w:r>
        <w:rPr>
          <w:rFonts w:ascii="Times New Roman"/>
          <w:b w:val="false"/>
          <w:i w:val="false"/>
          <w:color w:val="000000"/>
          <w:sz w:val="28"/>
        </w:rPr>
        <w:t>
      198) разработка формы уведомления об устранении нарушений в области оборота нефтепродуктов;</w:t>
      </w:r>
    </w:p>
    <w:bookmarkEnd w:id="234"/>
    <w:bookmarkStart w:name="z243" w:id="235"/>
    <w:p>
      <w:pPr>
        <w:spacing w:after="0"/>
        <w:ind w:left="0"/>
        <w:jc w:val="both"/>
      </w:pPr>
      <w:r>
        <w:rPr>
          <w:rFonts w:ascii="Times New Roman"/>
          <w:b w:val="false"/>
          <w:i w:val="false"/>
          <w:color w:val="000000"/>
          <w:sz w:val="28"/>
        </w:rPr>
        <w:t>
      199) реализация государственной политики в области государственного регулирования оборота нефтепродуктов в пределах своей компетенции;</w:t>
      </w:r>
    </w:p>
    <w:bookmarkEnd w:id="235"/>
    <w:bookmarkStart w:name="z244" w:id="236"/>
    <w:p>
      <w:pPr>
        <w:spacing w:after="0"/>
        <w:ind w:left="0"/>
        <w:jc w:val="both"/>
      </w:pPr>
      <w:r>
        <w:rPr>
          <w:rFonts w:ascii="Times New Roman"/>
          <w:b w:val="false"/>
          <w:i w:val="false"/>
          <w:color w:val="000000"/>
          <w:sz w:val="28"/>
        </w:rPr>
        <w:t>
      200) разработка правил оформления, получения, выдачи, учета, хранения и представления сопроводительных накладных на нефтепродукты;</w:t>
      </w:r>
    </w:p>
    <w:bookmarkEnd w:id="236"/>
    <w:bookmarkStart w:name="z245" w:id="237"/>
    <w:p>
      <w:pPr>
        <w:spacing w:after="0"/>
        <w:ind w:left="0"/>
        <w:jc w:val="both"/>
      </w:pPr>
      <w:r>
        <w:rPr>
          <w:rFonts w:ascii="Times New Roman"/>
          <w:b w:val="false"/>
          <w:i w:val="false"/>
          <w:color w:val="000000"/>
          <w:sz w:val="28"/>
        </w:rPr>
        <w:t>
      201) разработка форм, правил представления и составления деклараций по обороту нефтепродуктов;</w:t>
      </w:r>
    </w:p>
    <w:bookmarkEnd w:id="237"/>
    <w:bookmarkStart w:name="z246" w:id="238"/>
    <w:p>
      <w:pPr>
        <w:spacing w:after="0"/>
        <w:ind w:left="0"/>
        <w:jc w:val="both"/>
      </w:pPr>
      <w:r>
        <w:rPr>
          <w:rFonts w:ascii="Times New Roman"/>
          <w:b w:val="false"/>
          <w:i w:val="false"/>
          <w:color w:val="000000"/>
          <w:sz w:val="28"/>
        </w:rPr>
        <w:t>
      202) разработка порядка и требований по оснащению резервуаров производственных объектов производителей нефтепродуктов и автозаправочных станций (кроме автозаправочных станций передвижного типа) контрольными приборами учета;</w:t>
      </w:r>
    </w:p>
    <w:bookmarkEnd w:id="238"/>
    <w:bookmarkStart w:name="z247" w:id="239"/>
    <w:p>
      <w:pPr>
        <w:spacing w:after="0"/>
        <w:ind w:left="0"/>
        <w:jc w:val="both"/>
      </w:pPr>
      <w:r>
        <w:rPr>
          <w:rFonts w:ascii="Times New Roman"/>
          <w:b w:val="false"/>
          <w:i w:val="false"/>
          <w:color w:val="000000"/>
          <w:sz w:val="28"/>
        </w:rPr>
        <w:t>
      203) разработка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формы, содержания и элементов защиты акцизных и учетно-контрольных марок;</w:t>
      </w:r>
    </w:p>
    <w:bookmarkEnd w:id="239"/>
    <w:bookmarkStart w:name="z248" w:id="240"/>
    <w:p>
      <w:pPr>
        <w:spacing w:after="0"/>
        <w:ind w:left="0"/>
        <w:jc w:val="both"/>
      </w:pPr>
      <w:r>
        <w:rPr>
          <w:rFonts w:ascii="Times New Roman"/>
          <w:b w:val="false"/>
          <w:i w:val="false"/>
          <w:color w:val="000000"/>
          <w:sz w:val="28"/>
        </w:rPr>
        <w:t>
      204) разработка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порядка учета и размера обеспечения такого обязательства;</w:t>
      </w:r>
    </w:p>
    <w:bookmarkEnd w:id="240"/>
    <w:bookmarkStart w:name="z249" w:id="241"/>
    <w:p>
      <w:pPr>
        <w:spacing w:after="0"/>
        <w:ind w:left="0"/>
        <w:jc w:val="both"/>
      </w:pPr>
      <w:r>
        <w:rPr>
          <w:rFonts w:ascii="Times New Roman"/>
          <w:b w:val="false"/>
          <w:i w:val="false"/>
          <w:color w:val="000000"/>
          <w:sz w:val="28"/>
        </w:rPr>
        <w:t>
      205) разработка правил оформления и использования сопроводительных накладных на этиловый спирт и (или) алкогольную продукцию;</w:t>
      </w:r>
    </w:p>
    <w:bookmarkEnd w:id="241"/>
    <w:bookmarkStart w:name="z250" w:id="242"/>
    <w:p>
      <w:pPr>
        <w:spacing w:after="0"/>
        <w:ind w:left="0"/>
        <w:jc w:val="both"/>
      </w:pPr>
      <w:r>
        <w:rPr>
          <w:rFonts w:ascii="Times New Roman"/>
          <w:b w:val="false"/>
          <w:i w:val="false"/>
          <w:color w:val="000000"/>
          <w:sz w:val="28"/>
        </w:rPr>
        <w:t>
      206) разработка правил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виноматериала, а также пива и пивного напитка, производственные мощности которых ниже четырехсот тысяч декалитров в год;</w:t>
      </w:r>
    </w:p>
    <w:bookmarkEnd w:id="242"/>
    <w:bookmarkStart w:name="z251" w:id="243"/>
    <w:p>
      <w:pPr>
        <w:spacing w:after="0"/>
        <w:ind w:left="0"/>
        <w:jc w:val="both"/>
      </w:pPr>
      <w:r>
        <w:rPr>
          <w:rFonts w:ascii="Times New Roman"/>
          <w:b w:val="false"/>
          <w:i w:val="false"/>
          <w:color w:val="000000"/>
          <w:sz w:val="28"/>
        </w:rPr>
        <w:t>
      207) разработка перечня необходимых сведений для паспорта производства этилового спирта и алкогольной продукции;</w:t>
      </w:r>
    </w:p>
    <w:bookmarkEnd w:id="243"/>
    <w:bookmarkStart w:name="z252" w:id="244"/>
    <w:p>
      <w:pPr>
        <w:spacing w:after="0"/>
        <w:ind w:left="0"/>
        <w:jc w:val="both"/>
      </w:pPr>
      <w:r>
        <w:rPr>
          <w:rFonts w:ascii="Times New Roman"/>
          <w:b w:val="false"/>
          <w:i w:val="false"/>
          <w:color w:val="000000"/>
          <w:sz w:val="28"/>
        </w:rPr>
        <w:t>
      208) разработка порядка представления деклараций по производству и обороту этилового спирта и алкогольной продукции;</w:t>
      </w:r>
    </w:p>
    <w:bookmarkEnd w:id="244"/>
    <w:bookmarkStart w:name="z253" w:id="245"/>
    <w:p>
      <w:pPr>
        <w:spacing w:after="0"/>
        <w:ind w:left="0"/>
        <w:jc w:val="both"/>
      </w:pPr>
      <w:r>
        <w:rPr>
          <w:rFonts w:ascii="Times New Roman"/>
          <w:b w:val="false"/>
          <w:i w:val="false"/>
          <w:color w:val="000000"/>
          <w:sz w:val="28"/>
        </w:rPr>
        <w:t>
      209) разработка правил хранения и реализации (отгрузки, приемки) этилового спирта;</w:t>
      </w:r>
    </w:p>
    <w:bookmarkEnd w:id="245"/>
    <w:bookmarkStart w:name="z254" w:id="246"/>
    <w:p>
      <w:pPr>
        <w:spacing w:after="0"/>
        <w:ind w:left="0"/>
        <w:jc w:val="both"/>
      </w:pPr>
      <w:r>
        <w:rPr>
          <w:rFonts w:ascii="Times New Roman"/>
          <w:b w:val="false"/>
          <w:i w:val="false"/>
          <w:color w:val="000000"/>
          <w:sz w:val="28"/>
        </w:rPr>
        <w:t>
      210) разработка минимальных розничных цен на водки и водки особые, крепкие ликероводочные изделия;</w:t>
      </w:r>
    </w:p>
    <w:bookmarkEnd w:id="246"/>
    <w:bookmarkStart w:name="z255" w:id="247"/>
    <w:p>
      <w:pPr>
        <w:spacing w:after="0"/>
        <w:ind w:left="0"/>
        <w:jc w:val="both"/>
      </w:pPr>
      <w:r>
        <w:rPr>
          <w:rFonts w:ascii="Times New Roman"/>
          <w:b w:val="false"/>
          <w:i w:val="false"/>
          <w:color w:val="000000"/>
          <w:sz w:val="28"/>
        </w:rPr>
        <w:t>
      211) разработка правил присвоения персональных идентификационных номеров-кодов на производимые и импортируемые этиловый спирт и алкогольную продукцию (кроме пива и пивного напитка);</w:t>
      </w:r>
    </w:p>
    <w:bookmarkEnd w:id="247"/>
    <w:bookmarkStart w:name="z256" w:id="248"/>
    <w:p>
      <w:pPr>
        <w:spacing w:after="0"/>
        <w:ind w:left="0"/>
        <w:jc w:val="both"/>
      </w:pPr>
      <w:r>
        <w:rPr>
          <w:rFonts w:ascii="Times New Roman"/>
          <w:b w:val="false"/>
          <w:i w:val="false"/>
          <w:color w:val="000000"/>
          <w:sz w:val="28"/>
        </w:rPr>
        <w:t>
      212) разработка правил оформления и использования сопроводительных накладных на табачные изделия;</w:t>
      </w:r>
    </w:p>
    <w:bookmarkEnd w:id="248"/>
    <w:bookmarkStart w:name="z257" w:id="249"/>
    <w:p>
      <w:pPr>
        <w:spacing w:after="0"/>
        <w:ind w:left="0"/>
        <w:jc w:val="both"/>
      </w:pPr>
      <w:r>
        <w:rPr>
          <w:rFonts w:ascii="Times New Roman"/>
          <w:b w:val="false"/>
          <w:i w:val="false"/>
          <w:color w:val="000000"/>
          <w:sz w:val="28"/>
        </w:rPr>
        <w:t>
      213) разработка формы, порядка и сроков представления сведений, необходимых для осуществления мониторинга производства и оборота табачных изделий;</w:t>
      </w:r>
    </w:p>
    <w:bookmarkEnd w:id="249"/>
    <w:bookmarkStart w:name="z258" w:id="250"/>
    <w:p>
      <w:pPr>
        <w:spacing w:after="0"/>
        <w:ind w:left="0"/>
        <w:jc w:val="both"/>
      </w:pPr>
      <w:r>
        <w:rPr>
          <w:rFonts w:ascii="Times New Roman"/>
          <w:b w:val="false"/>
          <w:i w:val="false"/>
          <w:color w:val="000000"/>
          <w:sz w:val="28"/>
        </w:rPr>
        <w:t>
      214) разработка порядка и формы представления деклараций об остатках и (или) обороте табачных изделий;</w:t>
      </w:r>
    </w:p>
    <w:bookmarkEnd w:id="250"/>
    <w:bookmarkStart w:name="z259" w:id="251"/>
    <w:p>
      <w:pPr>
        <w:spacing w:after="0"/>
        <w:ind w:left="0"/>
        <w:jc w:val="both"/>
      </w:pPr>
      <w:r>
        <w:rPr>
          <w:rFonts w:ascii="Times New Roman"/>
          <w:b w:val="false"/>
          <w:i w:val="false"/>
          <w:color w:val="000000"/>
          <w:sz w:val="28"/>
        </w:rPr>
        <w:t>
      215) разработка правил присвоения персональных идентификационных номеров-кодов на табачные изделия;</w:t>
      </w:r>
    </w:p>
    <w:bookmarkEnd w:id="251"/>
    <w:bookmarkStart w:name="z260" w:id="252"/>
    <w:p>
      <w:pPr>
        <w:spacing w:after="0"/>
        <w:ind w:left="0"/>
        <w:jc w:val="both"/>
      </w:pPr>
      <w:r>
        <w:rPr>
          <w:rFonts w:ascii="Times New Roman"/>
          <w:b w:val="false"/>
          <w:i w:val="false"/>
          <w:color w:val="000000"/>
          <w:sz w:val="28"/>
        </w:rPr>
        <w:t>
      216) осуществление камерального контроля оборота биотоплива;</w:t>
      </w:r>
    </w:p>
    <w:bookmarkEnd w:id="252"/>
    <w:bookmarkStart w:name="z261" w:id="253"/>
    <w:p>
      <w:pPr>
        <w:spacing w:after="0"/>
        <w:ind w:left="0"/>
        <w:jc w:val="both"/>
      </w:pPr>
      <w:r>
        <w:rPr>
          <w:rFonts w:ascii="Times New Roman"/>
          <w:b w:val="false"/>
          <w:i w:val="false"/>
          <w:color w:val="000000"/>
          <w:sz w:val="28"/>
        </w:rPr>
        <w:t>
      217) разработка формы, порядка и сроков представления деклараций по обороту биотоплива;</w:t>
      </w:r>
    </w:p>
    <w:bookmarkEnd w:id="253"/>
    <w:bookmarkStart w:name="z262" w:id="254"/>
    <w:p>
      <w:pPr>
        <w:spacing w:after="0"/>
        <w:ind w:left="0"/>
        <w:jc w:val="both"/>
      </w:pPr>
      <w:r>
        <w:rPr>
          <w:rFonts w:ascii="Times New Roman"/>
          <w:b w:val="false"/>
          <w:i w:val="false"/>
          <w:color w:val="000000"/>
          <w:sz w:val="28"/>
        </w:rPr>
        <w:t>
      218) разработка формы уведомления об устранении правонарушений в области оборота биотоплива;</w:t>
      </w:r>
    </w:p>
    <w:bookmarkEnd w:id="254"/>
    <w:bookmarkStart w:name="z263" w:id="255"/>
    <w:p>
      <w:pPr>
        <w:spacing w:after="0"/>
        <w:ind w:left="0"/>
        <w:jc w:val="both"/>
      </w:pPr>
      <w:r>
        <w:rPr>
          <w:rFonts w:ascii="Times New Roman"/>
          <w:b w:val="false"/>
          <w:i w:val="false"/>
          <w:color w:val="000000"/>
          <w:sz w:val="28"/>
        </w:rPr>
        <w:t>
      219) разработка порядка оформления сопроводительных накладных на биотопливо;</w:t>
      </w:r>
    </w:p>
    <w:bookmarkEnd w:id="255"/>
    <w:bookmarkStart w:name="z264" w:id="256"/>
    <w:p>
      <w:pPr>
        <w:spacing w:after="0"/>
        <w:ind w:left="0"/>
        <w:jc w:val="both"/>
      </w:pPr>
      <w:r>
        <w:rPr>
          <w:rFonts w:ascii="Times New Roman"/>
          <w:b w:val="false"/>
          <w:i w:val="false"/>
          <w:color w:val="000000"/>
          <w:sz w:val="28"/>
        </w:rPr>
        <w:t>
      220) взаимодействие с центральными государственными и местными государственными органами по осуществлению контроля над производством и оборотом этилового спирта, алкогольной продукции, табачных изделий, а также оборотом отдельных видов нефтепродуктов и биотоплива;</w:t>
      </w:r>
    </w:p>
    <w:bookmarkEnd w:id="256"/>
    <w:bookmarkStart w:name="z265" w:id="257"/>
    <w:p>
      <w:pPr>
        <w:spacing w:after="0"/>
        <w:ind w:left="0"/>
        <w:jc w:val="both"/>
      </w:pPr>
      <w:r>
        <w:rPr>
          <w:rFonts w:ascii="Times New Roman"/>
          <w:b w:val="false"/>
          <w:i w:val="false"/>
          <w:color w:val="000000"/>
          <w:sz w:val="28"/>
        </w:rPr>
        <w:t>
      221) осуществление в пределах своей компетенции разъяснений и дача комментариев по вопросам трансфертного ценообразования;</w:t>
      </w:r>
    </w:p>
    <w:bookmarkEnd w:id="257"/>
    <w:bookmarkStart w:name="z266" w:id="258"/>
    <w:p>
      <w:pPr>
        <w:spacing w:after="0"/>
        <w:ind w:left="0"/>
        <w:jc w:val="both"/>
      </w:pPr>
      <w:r>
        <w:rPr>
          <w:rFonts w:ascii="Times New Roman"/>
          <w:b w:val="false"/>
          <w:i w:val="false"/>
          <w:color w:val="000000"/>
          <w:sz w:val="28"/>
        </w:rPr>
        <w:t>
      222) проведение проверок по вопросам трансфертного ценообразования в порядке, предусмотренном законами Республики Казахстан;</w:t>
      </w:r>
    </w:p>
    <w:bookmarkEnd w:id="258"/>
    <w:bookmarkStart w:name="z267" w:id="259"/>
    <w:p>
      <w:pPr>
        <w:spacing w:after="0"/>
        <w:ind w:left="0"/>
        <w:jc w:val="both"/>
      </w:pPr>
      <w:r>
        <w:rPr>
          <w:rFonts w:ascii="Times New Roman"/>
          <w:b w:val="false"/>
          <w:i w:val="false"/>
          <w:color w:val="000000"/>
          <w:sz w:val="28"/>
        </w:rPr>
        <w:t xml:space="preserve">
      223) разработка правил организации и ведения налогового учета индивидуальными предпринимателями,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не возложена обязанность по ведению бухгалтерского учета и составлению финансовой отчетности";</w:t>
      </w:r>
    </w:p>
    <w:bookmarkEnd w:id="259"/>
    <w:bookmarkStart w:name="z268" w:id="260"/>
    <w:p>
      <w:pPr>
        <w:spacing w:after="0"/>
        <w:ind w:left="0"/>
        <w:jc w:val="both"/>
      </w:pPr>
      <w:r>
        <w:rPr>
          <w:rFonts w:ascii="Times New Roman"/>
          <w:b w:val="false"/>
          <w:i w:val="false"/>
          <w:color w:val="000000"/>
          <w:sz w:val="28"/>
        </w:rPr>
        <w:t>
      224) разработка формы налоговой учетной политики для индивидуальных предпринимателей, применяющих специальные налоговые режимы на основе патента или упрощенной декларации;</w:t>
      </w:r>
    </w:p>
    <w:bookmarkEnd w:id="260"/>
    <w:bookmarkStart w:name="z269" w:id="261"/>
    <w:p>
      <w:pPr>
        <w:spacing w:after="0"/>
        <w:ind w:left="0"/>
        <w:jc w:val="both"/>
      </w:pPr>
      <w:r>
        <w:rPr>
          <w:rFonts w:ascii="Times New Roman"/>
          <w:b w:val="false"/>
          <w:i w:val="false"/>
          <w:color w:val="000000"/>
          <w:sz w:val="28"/>
        </w:rPr>
        <w:t>
      225) разработка форм квитанции для сбора налогов на имущество, транспортные средства и земельного налога, уплачиваемых налогоплательщиком - физическим лицом и бланка строгой отчетности для принятия наличных денег в случаях, предусмотренных налоговым законодательством;</w:t>
      </w:r>
    </w:p>
    <w:bookmarkEnd w:id="261"/>
    <w:bookmarkStart w:name="z270" w:id="262"/>
    <w:p>
      <w:pPr>
        <w:spacing w:after="0"/>
        <w:ind w:left="0"/>
        <w:jc w:val="both"/>
      </w:pPr>
      <w:r>
        <w:rPr>
          <w:rFonts w:ascii="Times New Roman"/>
          <w:b w:val="false"/>
          <w:i w:val="false"/>
          <w:color w:val="000000"/>
          <w:sz w:val="28"/>
        </w:rPr>
        <w:t>
      226) разработка правил ввоза товаров, за исключением подакцизных, в качестве гуманитарной помощи;</w:t>
      </w:r>
    </w:p>
    <w:bookmarkEnd w:id="262"/>
    <w:bookmarkStart w:name="z271" w:id="263"/>
    <w:p>
      <w:pPr>
        <w:spacing w:after="0"/>
        <w:ind w:left="0"/>
        <w:jc w:val="both"/>
      </w:pPr>
      <w:r>
        <w:rPr>
          <w:rFonts w:ascii="Times New Roman"/>
          <w:b w:val="false"/>
          <w:i w:val="false"/>
          <w:color w:val="000000"/>
          <w:sz w:val="28"/>
        </w:rPr>
        <w:t>
      227) разработка совместно с Национальным Банком Республики Казахстан правил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w:t>
      </w:r>
    </w:p>
    <w:bookmarkEnd w:id="263"/>
    <w:bookmarkStart w:name="z272" w:id="264"/>
    <w:p>
      <w:pPr>
        <w:spacing w:after="0"/>
        <w:ind w:left="0"/>
        <w:jc w:val="both"/>
      </w:pPr>
      <w:r>
        <w:rPr>
          <w:rFonts w:ascii="Times New Roman"/>
          <w:b w:val="false"/>
          <w:i w:val="false"/>
          <w:color w:val="000000"/>
          <w:sz w:val="28"/>
        </w:rPr>
        <w:t>
      228) разработка совместно с Национальным Банком Республики Казахстан перечня и правил представления Комитетом государственных доходов Министерства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bookmarkEnd w:id="264"/>
    <w:bookmarkStart w:name="z273" w:id="265"/>
    <w:p>
      <w:pPr>
        <w:spacing w:after="0"/>
        <w:ind w:left="0"/>
        <w:jc w:val="both"/>
      </w:pPr>
      <w:r>
        <w:rPr>
          <w:rFonts w:ascii="Times New Roman"/>
          <w:b w:val="false"/>
          <w:i w:val="false"/>
          <w:color w:val="000000"/>
          <w:sz w:val="28"/>
        </w:rPr>
        <w:t>
      229) разработка совместно с Национальным Банком Республики Казахстан правил взаимодействия Комитетом государственных доходов Министерства финансов Республики Казахстан Национальному Банку Республики Казахстан и Национального Банка Республики Казахстан для осуществления валютного контроля;</w:t>
      </w:r>
    </w:p>
    <w:bookmarkEnd w:id="265"/>
    <w:bookmarkStart w:name="z274" w:id="266"/>
    <w:p>
      <w:pPr>
        <w:spacing w:after="0"/>
        <w:ind w:left="0"/>
        <w:jc w:val="both"/>
      </w:pPr>
      <w:r>
        <w:rPr>
          <w:rFonts w:ascii="Times New Roman"/>
          <w:b w:val="false"/>
          <w:i w:val="false"/>
          <w:color w:val="000000"/>
          <w:sz w:val="28"/>
        </w:rPr>
        <w:t>
      230) разработка описания и Правил использования символа, описания и Правил применения опознавательного флага и опознавательного знака органов государственных доходов Республики Казахстан;</w:t>
      </w:r>
    </w:p>
    <w:bookmarkEnd w:id="266"/>
    <w:bookmarkStart w:name="z275" w:id="267"/>
    <w:p>
      <w:pPr>
        <w:spacing w:after="0"/>
        <w:ind w:left="0"/>
        <w:jc w:val="both"/>
      </w:pPr>
      <w:r>
        <w:rPr>
          <w:rFonts w:ascii="Times New Roman"/>
          <w:b w:val="false"/>
          <w:i w:val="false"/>
          <w:color w:val="000000"/>
          <w:sz w:val="28"/>
        </w:rPr>
        <w:t>
      231) разработка правил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в счет налоговой задолженности, плательщика – в счет задолженности по таможенным платежам, налогам, специальным, антидемпинговым, компенсационным пошлинам, пеней, процентов;</w:t>
      </w:r>
    </w:p>
    <w:bookmarkEnd w:id="267"/>
    <w:bookmarkStart w:name="z276" w:id="268"/>
    <w:p>
      <w:pPr>
        <w:spacing w:after="0"/>
        <w:ind w:left="0"/>
        <w:jc w:val="both"/>
      </w:pPr>
      <w:r>
        <w:rPr>
          <w:rFonts w:ascii="Times New Roman"/>
          <w:b w:val="false"/>
          <w:i w:val="false"/>
          <w:color w:val="000000"/>
          <w:sz w:val="28"/>
        </w:rPr>
        <w:t>
      232) разработка перечня государств с льготным налогообложением;</w:t>
      </w:r>
    </w:p>
    <w:bookmarkEnd w:id="268"/>
    <w:bookmarkStart w:name="z277" w:id="269"/>
    <w:p>
      <w:pPr>
        <w:spacing w:after="0"/>
        <w:ind w:left="0"/>
        <w:jc w:val="both"/>
      </w:pPr>
      <w:r>
        <w:rPr>
          <w:rFonts w:ascii="Times New Roman"/>
          <w:b w:val="false"/>
          <w:i w:val="false"/>
          <w:color w:val="000000"/>
          <w:sz w:val="28"/>
        </w:rPr>
        <w:t>
      233) разработка правил, срока и формы представления органами внутренних дел сведений о налогоплательщиках, которым выданы разрешения трудовому иммигранту, а также правил представления уполномоченным государственным органом сведений о прибывших иностранцах;</w:t>
      </w:r>
    </w:p>
    <w:bookmarkEnd w:id="269"/>
    <w:bookmarkStart w:name="z278" w:id="270"/>
    <w:p>
      <w:pPr>
        <w:spacing w:after="0"/>
        <w:ind w:left="0"/>
        <w:jc w:val="both"/>
      </w:pPr>
      <w:r>
        <w:rPr>
          <w:rFonts w:ascii="Times New Roman"/>
          <w:b w:val="false"/>
          <w:i w:val="false"/>
          <w:color w:val="000000"/>
          <w:sz w:val="28"/>
        </w:rPr>
        <w:t>
      234) разработка правил предоставления уполномоченным государственным органам сведений о представленных декларациях о доходах и имуществе;</w:t>
      </w:r>
    </w:p>
    <w:bookmarkEnd w:id="270"/>
    <w:bookmarkStart w:name="z279" w:id="271"/>
    <w:p>
      <w:pPr>
        <w:spacing w:after="0"/>
        <w:ind w:left="0"/>
        <w:jc w:val="both"/>
      </w:pPr>
      <w:r>
        <w:rPr>
          <w:rFonts w:ascii="Times New Roman"/>
          <w:b w:val="false"/>
          <w:i w:val="false"/>
          <w:color w:val="000000"/>
          <w:sz w:val="28"/>
        </w:rPr>
        <w:t>
      235) разработка правил определения первоначальной стоимости фиксированных активов, получаемых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а также стоимости, уменьшающей стоимостные балансы концессионера II, III и IV групп при передаче фиксированных активов концеденту при прекращении договора концессии;</w:t>
      </w:r>
    </w:p>
    <w:bookmarkEnd w:id="271"/>
    <w:bookmarkStart w:name="z280" w:id="272"/>
    <w:p>
      <w:pPr>
        <w:spacing w:after="0"/>
        <w:ind w:left="0"/>
        <w:jc w:val="both"/>
      </w:pPr>
      <w:r>
        <w:rPr>
          <w:rFonts w:ascii="Times New Roman"/>
          <w:b w:val="false"/>
          <w:i w:val="false"/>
          <w:color w:val="000000"/>
          <w:sz w:val="28"/>
        </w:rPr>
        <w:t>
      236) разработка порядка установления норм фактических расходов на проживание и выплату суммы денег обучаемому лицу;</w:t>
      </w:r>
    </w:p>
    <w:bookmarkEnd w:id="272"/>
    <w:bookmarkStart w:name="z281" w:id="273"/>
    <w:p>
      <w:pPr>
        <w:spacing w:after="0"/>
        <w:ind w:left="0"/>
        <w:jc w:val="both"/>
      </w:pPr>
      <w:r>
        <w:rPr>
          <w:rFonts w:ascii="Times New Roman"/>
          <w:b w:val="false"/>
          <w:i w:val="false"/>
          <w:color w:val="000000"/>
          <w:sz w:val="28"/>
        </w:rPr>
        <w:t>
      237) разработка правил освобождения от налога на добавленную стоимость импорта товаров;</w:t>
      </w:r>
    </w:p>
    <w:bookmarkEnd w:id="273"/>
    <w:bookmarkStart w:name="z282" w:id="274"/>
    <w:p>
      <w:pPr>
        <w:spacing w:after="0"/>
        <w:ind w:left="0"/>
        <w:jc w:val="both"/>
      </w:pPr>
      <w:r>
        <w:rPr>
          <w:rFonts w:ascii="Times New Roman"/>
          <w:b w:val="false"/>
          <w:i w:val="false"/>
          <w:color w:val="000000"/>
          <w:sz w:val="28"/>
        </w:rPr>
        <w:t>
      238) разработка правил выписки счет-фактуры в электронной форме в информационной системе электронных счетов-фактур;</w:t>
      </w:r>
    </w:p>
    <w:bookmarkEnd w:id="274"/>
    <w:bookmarkStart w:name="z283" w:id="275"/>
    <w:p>
      <w:pPr>
        <w:spacing w:after="0"/>
        <w:ind w:left="0"/>
        <w:jc w:val="both"/>
      </w:pPr>
      <w:r>
        <w:rPr>
          <w:rFonts w:ascii="Times New Roman"/>
          <w:b w:val="false"/>
          <w:i w:val="false"/>
          <w:color w:val="000000"/>
          <w:sz w:val="28"/>
        </w:rPr>
        <w:t>
      239) разработка правил представления сведений об инвестиционных контрактах,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 а также сведений о прекращении действия данных инвестиционных контрактов и иных сведений и их формы;</w:t>
      </w:r>
    </w:p>
    <w:bookmarkEnd w:id="275"/>
    <w:bookmarkStart w:name="z284" w:id="276"/>
    <w:p>
      <w:pPr>
        <w:spacing w:after="0"/>
        <w:ind w:left="0"/>
        <w:jc w:val="both"/>
      </w:pPr>
      <w:r>
        <w:rPr>
          <w:rFonts w:ascii="Times New Roman"/>
          <w:b w:val="false"/>
          <w:i w:val="false"/>
          <w:color w:val="000000"/>
          <w:sz w:val="28"/>
        </w:rPr>
        <w:t>
      240) разработка перечня налогоплательщиков, подлежащих мониторингу крупных налогоплательщиков;</w:t>
      </w:r>
    </w:p>
    <w:bookmarkEnd w:id="276"/>
    <w:bookmarkStart w:name="z285" w:id="277"/>
    <w:p>
      <w:pPr>
        <w:spacing w:after="0"/>
        <w:ind w:left="0"/>
        <w:jc w:val="both"/>
      </w:pPr>
      <w:r>
        <w:rPr>
          <w:rFonts w:ascii="Times New Roman"/>
          <w:b w:val="false"/>
          <w:i w:val="false"/>
          <w:color w:val="000000"/>
          <w:sz w:val="28"/>
        </w:rPr>
        <w:t>
      241) разработка правил проведения горизонтального мониторинга;</w:t>
      </w:r>
    </w:p>
    <w:bookmarkEnd w:id="277"/>
    <w:bookmarkStart w:name="z286" w:id="278"/>
    <w:p>
      <w:pPr>
        <w:spacing w:after="0"/>
        <w:ind w:left="0"/>
        <w:jc w:val="both"/>
      </w:pPr>
      <w:r>
        <w:rPr>
          <w:rFonts w:ascii="Times New Roman"/>
          <w:b w:val="false"/>
          <w:i w:val="false"/>
          <w:color w:val="000000"/>
          <w:sz w:val="28"/>
        </w:rPr>
        <w:t>
      242) разработка формы соглашения о горизонтальном мониторинге;</w:t>
      </w:r>
    </w:p>
    <w:bookmarkEnd w:id="278"/>
    <w:bookmarkStart w:name="z287" w:id="279"/>
    <w:p>
      <w:pPr>
        <w:spacing w:after="0"/>
        <w:ind w:left="0"/>
        <w:jc w:val="both"/>
      </w:pPr>
      <w:r>
        <w:rPr>
          <w:rFonts w:ascii="Times New Roman"/>
          <w:b w:val="false"/>
          <w:i w:val="false"/>
          <w:color w:val="000000"/>
          <w:sz w:val="28"/>
        </w:rPr>
        <w:t>
      243) разработка правил заключения и расторжения соглашения о горизонтальном мониторинге;</w:t>
      </w:r>
    </w:p>
    <w:bookmarkEnd w:id="279"/>
    <w:bookmarkStart w:name="z288" w:id="280"/>
    <w:p>
      <w:pPr>
        <w:spacing w:after="0"/>
        <w:ind w:left="0"/>
        <w:jc w:val="both"/>
      </w:pPr>
      <w:r>
        <w:rPr>
          <w:rFonts w:ascii="Times New Roman"/>
          <w:b w:val="false"/>
          <w:i w:val="false"/>
          <w:color w:val="000000"/>
          <w:sz w:val="28"/>
        </w:rPr>
        <w:t>
      244) разработка категорий налогоплательщиков, с которыми заключается соглашение о горизонтальном мониторинге;</w:t>
      </w:r>
    </w:p>
    <w:bookmarkEnd w:id="280"/>
    <w:bookmarkStart w:name="z289" w:id="281"/>
    <w:p>
      <w:pPr>
        <w:spacing w:after="0"/>
        <w:ind w:left="0"/>
        <w:jc w:val="both"/>
      </w:pPr>
      <w:r>
        <w:rPr>
          <w:rFonts w:ascii="Times New Roman"/>
          <w:b w:val="false"/>
          <w:i w:val="false"/>
          <w:color w:val="000000"/>
          <w:sz w:val="28"/>
        </w:rPr>
        <w:t>
      245) разработка формы стандартного файла и правил его составления;</w:t>
      </w:r>
    </w:p>
    <w:bookmarkEnd w:id="281"/>
    <w:bookmarkStart w:name="z290" w:id="282"/>
    <w:p>
      <w:pPr>
        <w:spacing w:after="0"/>
        <w:ind w:left="0"/>
        <w:jc w:val="both"/>
      </w:pPr>
      <w:r>
        <w:rPr>
          <w:rFonts w:ascii="Times New Roman"/>
          <w:b w:val="false"/>
          <w:i w:val="false"/>
          <w:color w:val="000000"/>
          <w:sz w:val="28"/>
        </w:rPr>
        <w:t>
      246) разработка формы о представлении местной и (или) основной отчетности;</w:t>
      </w:r>
    </w:p>
    <w:bookmarkEnd w:id="282"/>
    <w:bookmarkStart w:name="z291" w:id="283"/>
    <w:p>
      <w:pPr>
        <w:spacing w:after="0"/>
        <w:ind w:left="0"/>
        <w:jc w:val="both"/>
      </w:pPr>
      <w:r>
        <w:rPr>
          <w:rFonts w:ascii="Times New Roman"/>
          <w:b w:val="false"/>
          <w:i w:val="false"/>
          <w:color w:val="000000"/>
          <w:sz w:val="28"/>
        </w:rPr>
        <w:t>
      247) разработка форм межстрановой отчетности и заявления об участии в международной группе и Правил их заполнения;</w:t>
      </w:r>
    </w:p>
    <w:bookmarkEnd w:id="283"/>
    <w:bookmarkStart w:name="z292" w:id="284"/>
    <w:p>
      <w:pPr>
        <w:spacing w:after="0"/>
        <w:ind w:left="0"/>
        <w:jc w:val="both"/>
      </w:pPr>
      <w:r>
        <w:rPr>
          <w:rFonts w:ascii="Times New Roman"/>
          <w:b w:val="false"/>
          <w:i w:val="false"/>
          <w:color w:val="000000"/>
          <w:sz w:val="28"/>
        </w:rPr>
        <w:t>
      248) разработка правил применения системы управления рисками для определения лиц, имеющих право на применение изменения срока уплаты по косвенным налогам;</w:t>
      </w:r>
    </w:p>
    <w:bookmarkEnd w:id="284"/>
    <w:bookmarkStart w:name="z293" w:id="285"/>
    <w:p>
      <w:pPr>
        <w:spacing w:after="0"/>
        <w:ind w:left="0"/>
        <w:jc w:val="both"/>
      </w:pPr>
      <w:r>
        <w:rPr>
          <w:rFonts w:ascii="Times New Roman"/>
          <w:b w:val="false"/>
          <w:i w:val="false"/>
          <w:color w:val="000000"/>
          <w:sz w:val="28"/>
        </w:rPr>
        <w:t>
      249) разработка правил применения системы управления рисками в целях подтверждения достоверности суммы превышения налога на добавленную стоимость и критериев степени риска;</w:t>
      </w:r>
    </w:p>
    <w:bookmarkEnd w:id="285"/>
    <w:bookmarkStart w:name="z294" w:id="286"/>
    <w:p>
      <w:pPr>
        <w:spacing w:after="0"/>
        <w:ind w:left="0"/>
        <w:jc w:val="both"/>
      </w:pPr>
      <w:r>
        <w:rPr>
          <w:rFonts w:ascii="Times New Roman"/>
          <w:b w:val="false"/>
          <w:i w:val="false"/>
          <w:color w:val="000000"/>
          <w:sz w:val="28"/>
        </w:rPr>
        <w:t>
      250) разработка правил возврата превышения налога на добавленную стоимость;</w:t>
      </w:r>
    </w:p>
    <w:bookmarkEnd w:id="286"/>
    <w:bookmarkStart w:name="z295" w:id="287"/>
    <w:p>
      <w:pPr>
        <w:spacing w:after="0"/>
        <w:ind w:left="0"/>
        <w:jc w:val="both"/>
      </w:pPr>
      <w:r>
        <w:rPr>
          <w:rFonts w:ascii="Times New Roman"/>
          <w:b w:val="false"/>
          <w:i w:val="false"/>
          <w:color w:val="000000"/>
          <w:sz w:val="28"/>
        </w:rPr>
        <w:t>
      251) разработка форм заявления физического лица о применении налоговых вычетов и справки о расчетах с физическим лицом;</w:t>
      </w:r>
    </w:p>
    <w:bookmarkEnd w:id="287"/>
    <w:bookmarkStart w:name="z296" w:id="288"/>
    <w:p>
      <w:pPr>
        <w:spacing w:after="0"/>
        <w:ind w:left="0"/>
        <w:jc w:val="both"/>
      </w:pPr>
      <w:r>
        <w:rPr>
          <w:rFonts w:ascii="Times New Roman"/>
          <w:b w:val="false"/>
          <w:i w:val="false"/>
          <w:color w:val="000000"/>
          <w:sz w:val="28"/>
        </w:rPr>
        <w:t>
      252) разработка правил и сроков предоставления информации Национальным банком Республики Казахстан уполномоченному органу; полученную от уполномоченных банков второго уровня информацию о платежах и (или) переводах денежных средств из Республики Казахстан, и в Республику Казахстан и ее формы;</w:t>
      </w:r>
    </w:p>
    <w:bookmarkEnd w:id="288"/>
    <w:bookmarkStart w:name="z297" w:id="289"/>
    <w:p>
      <w:pPr>
        <w:spacing w:after="0"/>
        <w:ind w:left="0"/>
        <w:jc w:val="both"/>
      </w:pPr>
      <w:r>
        <w:rPr>
          <w:rFonts w:ascii="Times New Roman"/>
          <w:b w:val="false"/>
          <w:i w:val="false"/>
          <w:color w:val="000000"/>
          <w:sz w:val="28"/>
        </w:rPr>
        <w:t>
      253) разработка правил и сроков, предоставления банками второго уровня и организациями, осуществляющими отдельные виды банковских операций, сведений о наличии банковских счетов и их номерах, об остатках и движении денег на этих счетах по налогоплательщикам, состоящим на регистрационном учете по электронной торговле товарами;</w:t>
      </w:r>
    </w:p>
    <w:bookmarkEnd w:id="289"/>
    <w:bookmarkStart w:name="z298" w:id="290"/>
    <w:p>
      <w:pPr>
        <w:spacing w:after="0"/>
        <w:ind w:left="0"/>
        <w:jc w:val="both"/>
      </w:pPr>
      <w:r>
        <w:rPr>
          <w:rFonts w:ascii="Times New Roman"/>
          <w:b w:val="false"/>
          <w:i w:val="false"/>
          <w:color w:val="000000"/>
          <w:sz w:val="28"/>
        </w:rPr>
        <w:t>
      254) разработка форм документа, подтверждающего резиденство, и справки о суммах, полученных доходов из источников в Республике Казахстан и удержанных (уплаченных) налогов;</w:t>
      </w:r>
    </w:p>
    <w:bookmarkEnd w:id="290"/>
    <w:bookmarkStart w:name="z299" w:id="291"/>
    <w:p>
      <w:pPr>
        <w:spacing w:after="0"/>
        <w:ind w:left="0"/>
        <w:jc w:val="both"/>
      </w:pPr>
      <w:r>
        <w:rPr>
          <w:rFonts w:ascii="Times New Roman"/>
          <w:b w:val="false"/>
          <w:i w:val="false"/>
          <w:color w:val="000000"/>
          <w:sz w:val="28"/>
        </w:rPr>
        <w:t>
      255) разработка формы заявления об участии (контроле) в контролируемой иностранной компании;</w:t>
      </w:r>
    </w:p>
    <w:bookmarkEnd w:id="291"/>
    <w:bookmarkStart w:name="z300" w:id="292"/>
    <w:p>
      <w:pPr>
        <w:spacing w:after="0"/>
        <w:ind w:left="0"/>
        <w:jc w:val="both"/>
      </w:pPr>
      <w:r>
        <w:rPr>
          <w:rFonts w:ascii="Times New Roman"/>
          <w:b w:val="false"/>
          <w:i w:val="false"/>
          <w:color w:val="000000"/>
          <w:sz w:val="28"/>
        </w:rPr>
        <w:t>
      256) разработка формы сведений об участниках и параметрах сделки при реализации имущества, находящегося в Республике Казахстан, и акций, долей участия, связанных с недропользованием в Республике Казахстан, включая сведения о нерезиденте, являющимся налоговым агентом;</w:t>
      </w:r>
    </w:p>
    <w:bookmarkEnd w:id="292"/>
    <w:bookmarkStart w:name="z301" w:id="293"/>
    <w:p>
      <w:pPr>
        <w:spacing w:after="0"/>
        <w:ind w:left="0"/>
        <w:jc w:val="both"/>
      </w:pPr>
      <w:r>
        <w:rPr>
          <w:rFonts w:ascii="Times New Roman"/>
          <w:b w:val="false"/>
          <w:i w:val="false"/>
          <w:color w:val="000000"/>
          <w:sz w:val="28"/>
        </w:rPr>
        <w:t>
      257) разработка правил и сроков предоставления сведений в органы государственных доходов;</w:t>
      </w:r>
    </w:p>
    <w:bookmarkEnd w:id="293"/>
    <w:bookmarkStart w:name="z302" w:id="294"/>
    <w:p>
      <w:pPr>
        <w:spacing w:after="0"/>
        <w:ind w:left="0"/>
        <w:jc w:val="both"/>
      </w:pPr>
      <w:r>
        <w:rPr>
          <w:rFonts w:ascii="Times New Roman"/>
          <w:b w:val="false"/>
          <w:i w:val="false"/>
          <w:color w:val="000000"/>
          <w:sz w:val="28"/>
        </w:rPr>
        <w:t>
      258) разработка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а также периодичности проведения и иных требований к проведению таможенного контроля после выпуска товаров в отношении условно выпущенных товаров;</w:t>
      </w:r>
    </w:p>
    <w:bookmarkEnd w:id="294"/>
    <w:bookmarkStart w:name="z303" w:id="295"/>
    <w:p>
      <w:pPr>
        <w:spacing w:after="0"/>
        <w:ind w:left="0"/>
        <w:jc w:val="both"/>
      </w:pPr>
      <w:r>
        <w:rPr>
          <w:rFonts w:ascii="Times New Roman"/>
          <w:b w:val="false"/>
          <w:i w:val="false"/>
          <w:color w:val="000000"/>
          <w:sz w:val="28"/>
        </w:rPr>
        <w:t>
      259) разработка критериев оценки степени риска для отбора проверяемых субъектов (объектов) при проведении выборочной налоговой проверки;</w:t>
      </w:r>
    </w:p>
    <w:bookmarkEnd w:id="295"/>
    <w:bookmarkStart w:name="z304" w:id="296"/>
    <w:p>
      <w:pPr>
        <w:spacing w:after="0"/>
        <w:ind w:left="0"/>
        <w:jc w:val="both"/>
      </w:pPr>
      <w:r>
        <w:rPr>
          <w:rFonts w:ascii="Times New Roman"/>
          <w:b w:val="false"/>
          <w:i w:val="false"/>
          <w:color w:val="000000"/>
          <w:sz w:val="28"/>
        </w:rPr>
        <w:t>
      260) разработка правил применения системы управления рисками по критериям, не являющимся конфиденциальной информацией;</w:t>
      </w:r>
    </w:p>
    <w:bookmarkEnd w:id="296"/>
    <w:bookmarkStart w:name="z305" w:id="297"/>
    <w:p>
      <w:pPr>
        <w:spacing w:after="0"/>
        <w:ind w:left="0"/>
        <w:jc w:val="both"/>
      </w:pPr>
      <w:r>
        <w:rPr>
          <w:rFonts w:ascii="Times New Roman"/>
          <w:b w:val="false"/>
          <w:i w:val="false"/>
          <w:color w:val="000000"/>
          <w:sz w:val="28"/>
        </w:rPr>
        <w:t>
      261) разработка по согласованию с уполномоченным органом в сфере внешней политики дополнительных условий включения в реестр владельцев магазинов беспошлинной торговли;</w:t>
      </w:r>
    </w:p>
    <w:bookmarkEnd w:id="297"/>
    <w:bookmarkStart w:name="z306" w:id="298"/>
    <w:p>
      <w:pPr>
        <w:spacing w:after="0"/>
        <w:ind w:left="0"/>
        <w:jc w:val="both"/>
      </w:pPr>
      <w:r>
        <w:rPr>
          <w:rFonts w:ascii="Times New Roman"/>
          <w:b w:val="false"/>
          <w:i w:val="false"/>
          <w:color w:val="000000"/>
          <w:sz w:val="28"/>
        </w:rPr>
        <w:t>
      262) разработка правил, сроков и формы предоставления сведений лицами, осуществляющими пересылку, перевозку, доставку товаров при электронной торговле товарами по запросу органов государственных доходов;</w:t>
      </w:r>
    </w:p>
    <w:bookmarkEnd w:id="298"/>
    <w:bookmarkStart w:name="z307" w:id="299"/>
    <w:p>
      <w:pPr>
        <w:spacing w:after="0"/>
        <w:ind w:left="0"/>
        <w:jc w:val="both"/>
      </w:pPr>
      <w:r>
        <w:rPr>
          <w:rFonts w:ascii="Times New Roman"/>
          <w:b w:val="false"/>
          <w:i w:val="false"/>
          <w:color w:val="000000"/>
          <w:sz w:val="28"/>
        </w:rPr>
        <w:t>
      263) разработка форм налоговых регистров и Правил их составления;</w:t>
      </w:r>
    </w:p>
    <w:bookmarkEnd w:id="299"/>
    <w:bookmarkStart w:name="z308" w:id="300"/>
    <w:p>
      <w:pPr>
        <w:spacing w:after="0"/>
        <w:ind w:left="0"/>
        <w:jc w:val="both"/>
      </w:pPr>
      <w:r>
        <w:rPr>
          <w:rFonts w:ascii="Times New Roman"/>
          <w:b w:val="false"/>
          <w:i w:val="false"/>
          <w:color w:val="000000"/>
          <w:sz w:val="28"/>
        </w:rPr>
        <w:t>
      264) разработка перечня товаров, на которые распространяется обязанность по оформлению сопроводительных накладных на товары, а также порядок оформления и их документооборот;</w:t>
      </w:r>
    </w:p>
    <w:bookmarkEnd w:id="300"/>
    <w:bookmarkStart w:name="z309" w:id="301"/>
    <w:p>
      <w:pPr>
        <w:spacing w:after="0"/>
        <w:ind w:left="0"/>
        <w:jc w:val="both"/>
      </w:pPr>
      <w:r>
        <w:rPr>
          <w:rFonts w:ascii="Times New Roman"/>
          <w:b w:val="false"/>
          <w:i w:val="false"/>
          <w:color w:val="000000"/>
          <w:sz w:val="28"/>
        </w:rPr>
        <w:t>
      265) разработка правил, срока и формы предоставления сведений по суммам бюджетных субсидий, полученных заготовительными организациями по суммам налога на добавленную стоимость;</w:t>
      </w:r>
    </w:p>
    <w:bookmarkEnd w:id="301"/>
    <w:bookmarkStart w:name="z310" w:id="302"/>
    <w:p>
      <w:pPr>
        <w:spacing w:after="0"/>
        <w:ind w:left="0"/>
        <w:jc w:val="both"/>
      </w:pPr>
      <w:r>
        <w:rPr>
          <w:rFonts w:ascii="Times New Roman"/>
          <w:b w:val="false"/>
          <w:i w:val="false"/>
          <w:color w:val="000000"/>
          <w:sz w:val="28"/>
        </w:rPr>
        <w:t>
      266) разработка формы представления сведений по договорам уступки права требования, заключенным с коллекторскими агентствами;</w:t>
      </w:r>
    </w:p>
    <w:bookmarkEnd w:id="302"/>
    <w:bookmarkStart w:name="z311" w:id="303"/>
    <w:p>
      <w:pPr>
        <w:spacing w:after="0"/>
        <w:ind w:left="0"/>
        <w:jc w:val="both"/>
      </w:pPr>
      <w:r>
        <w:rPr>
          <w:rFonts w:ascii="Times New Roman"/>
          <w:b w:val="false"/>
          <w:i w:val="false"/>
          <w:color w:val="000000"/>
          <w:sz w:val="28"/>
        </w:rPr>
        <w:t>
      267) разработка правил выписки счет-фактуры в электронной форме в информационной системе электронных счетов-фактур;</w:t>
      </w:r>
    </w:p>
    <w:bookmarkEnd w:id="303"/>
    <w:bookmarkStart w:name="z312" w:id="304"/>
    <w:p>
      <w:pPr>
        <w:spacing w:after="0"/>
        <w:ind w:left="0"/>
        <w:jc w:val="both"/>
      </w:pPr>
      <w:r>
        <w:rPr>
          <w:rFonts w:ascii="Times New Roman"/>
          <w:b w:val="false"/>
          <w:i w:val="false"/>
          <w:color w:val="000000"/>
          <w:sz w:val="28"/>
        </w:rPr>
        <w:t>
      268) разработка правил, сроков и форм представления уполномоченными государственными органами сведений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w:t>
      </w:r>
    </w:p>
    <w:bookmarkEnd w:id="304"/>
    <w:bookmarkStart w:name="z313" w:id="305"/>
    <w:p>
      <w:pPr>
        <w:spacing w:after="0"/>
        <w:ind w:left="0"/>
        <w:jc w:val="both"/>
      </w:pPr>
      <w:r>
        <w:rPr>
          <w:rFonts w:ascii="Times New Roman"/>
          <w:b w:val="false"/>
          <w:i w:val="false"/>
          <w:color w:val="000000"/>
          <w:sz w:val="28"/>
        </w:rPr>
        <w:t>
      269) разработка правил применения контрольно-кассовых машин;</w:t>
      </w:r>
    </w:p>
    <w:bookmarkEnd w:id="305"/>
    <w:bookmarkStart w:name="z314" w:id="306"/>
    <w:p>
      <w:pPr>
        <w:spacing w:after="0"/>
        <w:ind w:left="0"/>
        <w:jc w:val="both"/>
      </w:pPr>
      <w:r>
        <w:rPr>
          <w:rFonts w:ascii="Times New Roman"/>
          <w:b w:val="false"/>
          <w:i w:val="false"/>
          <w:color w:val="000000"/>
          <w:sz w:val="28"/>
        </w:rPr>
        <w:t>
      270) разработка правил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оператором фискальных данных;</w:t>
      </w:r>
    </w:p>
    <w:bookmarkEnd w:id="306"/>
    <w:bookmarkStart w:name="z315" w:id="307"/>
    <w:p>
      <w:pPr>
        <w:spacing w:after="0"/>
        <w:ind w:left="0"/>
        <w:jc w:val="both"/>
      </w:pPr>
      <w:r>
        <w:rPr>
          <w:rFonts w:ascii="Times New Roman"/>
          <w:b w:val="false"/>
          <w:i w:val="false"/>
          <w:color w:val="000000"/>
          <w:sz w:val="28"/>
        </w:rPr>
        <w:t>
      271) разработка совместно с уполномоченным органом в сфере информатизации перечня налоговых заявлений, представляемых через Государственную корпорацию "Правительство для граждан";</w:t>
      </w:r>
    </w:p>
    <w:bookmarkEnd w:id="307"/>
    <w:bookmarkStart w:name="z316" w:id="308"/>
    <w:p>
      <w:pPr>
        <w:spacing w:after="0"/>
        <w:ind w:left="0"/>
        <w:jc w:val="both"/>
      </w:pPr>
      <w:r>
        <w:rPr>
          <w:rFonts w:ascii="Times New Roman"/>
          <w:b w:val="false"/>
          <w:i w:val="false"/>
          <w:color w:val="000000"/>
          <w:sz w:val="28"/>
        </w:rPr>
        <w:t>
      272) разработка кодов органов государственных доходов Республики Казахстан;</w:t>
      </w:r>
    </w:p>
    <w:bookmarkEnd w:id="308"/>
    <w:bookmarkStart w:name="z317" w:id="309"/>
    <w:p>
      <w:pPr>
        <w:spacing w:after="0"/>
        <w:ind w:left="0"/>
        <w:jc w:val="both"/>
      </w:pPr>
      <w:r>
        <w:rPr>
          <w:rFonts w:ascii="Times New Roman"/>
          <w:b w:val="false"/>
          <w:i w:val="false"/>
          <w:color w:val="000000"/>
          <w:sz w:val="28"/>
        </w:rPr>
        <w:t>
      273) разработка формы сведений об использовании налогоплательщиками билетов в части оказания услуг населению по перевозкам в общественном городском транспорте;</w:t>
      </w:r>
    </w:p>
    <w:bookmarkEnd w:id="309"/>
    <w:bookmarkStart w:name="z318" w:id="310"/>
    <w:p>
      <w:pPr>
        <w:spacing w:after="0"/>
        <w:ind w:left="0"/>
        <w:jc w:val="both"/>
      </w:pPr>
      <w:r>
        <w:rPr>
          <w:rFonts w:ascii="Times New Roman"/>
          <w:b w:val="false"/>
          <w:i w:val="false"/>
          <w:color w:val="000000"/>
          <w:sz w:val="28"/>
        </w:rPr>
        <w:t>
      274) разработка правил представления банкам второго уровня и организациям, осуществляющим отдельные виды банковских операций, информации о налогоплательщиках, в том числе физических лицах, состоящих на регистрационном учете в качестве индивидуального предпринимателя, лица, занимающегося частной практикой;</w:t>
      </w:r>
    </w:p>
    <w:bookmarkEnd w:id="310"/>
    <w:bookmarkStart w:name="z319" w:id="311"/>
    <w:p>
      <w:pPr>
        <w:spacing w:after="0"/>
        <w:ind w:left="0"/>
        <w:jc w:val="both"/>
      </w:pPr>
      <w:r>
        <w:rPr>
          <w:rFonts w:ascii="Times New Roman"/>
          <w:b w:val="false"/>
          <w:i w:val="false"/>
          <w:color w:val="000000"/>
          <w:sz w:val="28"/>
        </w:rPr>
        <w:t>
      275) разработка порядка определения юридического лица,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w:t>
      </w:r>
    </w:p>
    <w:bookmarkEnd w:id="311"/>
    <w:bookmarkStart w:name="z320" w:id="312"/>
    <w:p>
      <w:pPr>
        <w:spacing w:after="0"/>
        <w:ind w:left="0"/>
        <w:jc w:val="both"/>
      </w:pPr>
      <w:r>
        <w:rPr>
          <w:rFonts w:ascii="Times New Roman"/>
          <w:b w:val="false"/>
          <w:i w:val="false"/>
          <w:color w:val="000000"/>
          <w:sz w:val="28"/>
        </w:rPr>
        <w:t>
      276) рассмотрение обращений физических и юридических лиц в пределах компетенции в установленном законодательством порядке;</w:t>
      </w:r>
    </w:p>
    <w:bookmarkEnd w:id="312"/>
    <w:bookmarkStart w:name="z321" w:id="313"/>
    <w:p>
      <w:pPr>
        <w:spacing w:after="0"/>
        <w:ind w:left="0"/>
        <w:jc w:val="both"/>
      </w:pPr>
      <w:r>
        <w:rPr>
          <w:rFonts w:ascii="Times New Roman"/>
          <w:b w:val="false"/>
          <w:i w:val="false"/>
          <w:color w:val="000000"/>
          <w:sz w:val="28"/>
        </w:rPr>
        <w:t>
      277) ведение реестра уведомлений лиц, имеющих право осуществлять деятельность временного администратора, реабилитационного, временного и банкротного управляющих;</w:t>
      </w:r>
    </w:p>
    <w:bookmarkEnd w:id="313"/>
    <w:bookmarkStart w:name="z322" w:id="314"/>
    <w:p>
      <w:pPr>
        <w:spacing w:after="0"/>
        <w:ind w:left="0"/>
        <w:jc w:val="both"/>
      </w:pPr>
      <w:r>
        <w:rPr>
          <w:rFonts w:ascii="Times New Roman"/>
          <w:b w:val="false"/>
          <w:i w:val="false"/>
          <w:color w:val="000000"/>
          <w:sz w:val="28"/>
        </w:rPr>
        <w:t>
      278) назначение реабилитационным или банкротным управляющим кандидатуры, представленной собранием кредиторов;</w:t>
      </w:r>
    </w:p>
    <w:bookmarkEnd w:id="314"/>
    <w:bookmarkStart w:name="z323" w:id="315"/>
    <w:p>
      <w:pPr>
        <w:spacing w:after="0"/>
        <w:ind w:left="0"/>
        <w:jc w:val="both"/>
      </w:pPr>
      <w:r>
        <w:rPr>
          <w:rFonts w:ascii="Times New Roman"/>
          <w:b w:val="false"/>
          <w:i w:val="false"/>
          <w:color w:val="000000"/>
          <w:sz w:val="28"/>
        </w:rPr>
        <w:t>
      279) размещение на интернет-ресурсе реестра требований кредиторов;</w:t>
      </w:r>
    </w:p>
    <w:bookmarkEnd w:id="315"/>
    <w:bookmarkStart w:name="z324" w:id="316"/>
    <w:p>
      <w:pPr>
        <w:spacing w:after="0"/>
        <w:ind w:left="0"/>
        <w:jc w:val="both"/>
      </w:pPr>
      <w:r>
        <w:rPr>
          <w:rFonts w:ascii="Times New Roman"/>
          <w:b w:val="false"/>
          <w:i w:val="false"/>
          <w:color w:val="000000"/>
          <w:sz w:val="28"/>
        </w:rPr>
        <w:t>
      280) разработка предложений по установлению особых условий и порядка реализации имущественной массы и дополнительных требований к покупателям объектов имущественной массы при банкротстве организаций и индивидуальных предпринимателей, являющихся субъектами естественной монополии или субъектами рынка, занимающих доминирующее или монопольное положение на соответствующем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для которых подобный порядок предусмотрен законодательством Республики Казахстан о реабилитации и банкротстве;</w:t>
      </w:r>
    </w:p>
    <w:bookmarkEnd w:id="316"/>
    <w:bookmarkStart w:name="z325" w:id="317"/>
    <w:p>
      <w:pPr>
        <w:spacing w:after="0"/>
        <w:ind w:left="0"/>
        <w:jc w:val="both"/>
      </w:pPr>
      <w:r>
        <w:rPr>
          <w:rFonts w:ascii="Times New Roman"/>
          <w:b w:val="false"/>
          <w:i w:val="false"/>
          <w:color w:val="000000"/>
          <w:sz w:val="28"/>
        </w:rPr>
        <w:t>
      281) рассмотрение текущей информации реабилитационного управляющего о ходе осуществления реабилитационной процедуры, временного управляющего о ходе осуществления сбора сведений о финансовом состоянии должника и процедуры банкротства, банкротного управляющего о ходе проведения процедуры банкротства;</w:t>
      </w:r>
    </w:p>
    <w:bookmarkEnd w:id="317"/>
    <w:bookmarkStart w:name="z326" w:id="318"/>
    <w:p>
      <w:pPr>
        <w:spacing w:after="0"/>
        <w:ind w:left="0"/>
        <w:jc w:val="both"/>
      </w:pPr>
      <w:r>
        <w:rPr>
          <w:rFonts w:ascii="Times New Roman"/>
          <w:b w:val="false"/>
          <w:i w:val="false"/>
          <w:color w:val="000000"/>
          <w:sz w:val="28"/>
        </w:rPr>
        <w:t>
      282)согласование признания отсутствующего должника банкротом и его ликвидации без возбуждения процедуры банкротства с учетом заключения временного управляющего об отсутствии должника по адресу, указанному в заявлении о признании должника банкротом, и отсутствии имущества (активов), за счет которого возможно осуществить процедуру банкротства;</w:t>
      </w:r>
    </w:p>
    <w:bookmarkEnd w:id="318"/>
    <w:bookmarkStart w:name="z327" w:id="319"/>
    <w:p>
      <w:pPr>
        <w:spacing w:after="0"/>
        <w:ind w:left="0"/>
        <w:jc w:val="both"/>
      </w:pPr>
      <w:r>
        <w:rPr>
          <w:rFonts w:ascii="Times New Roman"/>
          <w:b w:val="false"/>
          <w:i w:val="false"/>
          <w:color w:val="000000"/>
          <w:sz w:val="28"/>
        </w:rPr>
        <w:t>
      283)проведение по решению суда:</w:t>
      </w:r>
    </w:p>
    <w:bookmarkEnd w:id="319"/>
    <w:bookmarkStart w:name="z328" w:id="320"/>
    <w:p>
      <w:pPr>
        <w:spacing w:after="0"/>
        <w:ind w:left="0"/>
        <w:jc w:val="both"/>
      </w:pPr>
      <w:r>
        <w:rPr>
          <w:rFonts w:ascii="Times New Roman"/>
          <w:b w:val="false"/>
          <w:i w:val="false"/>
          <w:color w:val="000000"/>
          <w:sz w:val="28"/>
        </w:rPr>
        <w:t>
      первого собрания кредиторов в случае, предусмотренном законодательством Республики Казахстан о реабилитации и банкротстве;</w:t>
      </w:r>
    </w:p>
    <w:bookmarkEnd w:id="320"/>
    <w:bookmarkStart w:name="z329" w:id="321"/>
    <w:p>
      <w:pPr>
        <w:spacing w:after="0"/>
        <w:ind w:left="0"/>
        <w:jc w:val="both"/>
      </w:pPr>
      <w:r>
        <w:rPr>
          <w:rFonts w:ascii="Times New Roman"/>
          <w:b w:val="false"/>
          <w:i w:val="false"/>
          <w:color w:val="000000"/>
          <w:sz w:val="28"/>
        </w:rPr>
        <w:t xml:space="preserve">
      ликвидации банкрота без возбуждения процедуры банкротства в порядке, установленном законодательством Республики Казахстан о реабилитации и банкротстве; </w:t>
      </w:r>
    </w:p>
    <w:bookmarkEnd w:id="321"/>
    <w:bookmarkStart w:name="z330" w:id="322"/>
    <w:p>
      <w:pPr>
        <w:spacing w:after="0"/>
        <w:ind w:left="0"/>
        <w:jc w:val="both"/>
      </w:pPr>
      <w:r>
        <w:rPr>
          <w:rFonts w:ascii="Times New Roman"/>
          <w:b w:val="false"/>
          <w:i w:val="false"/>
          <w:color w:val="000000"/>
          <w:sz w:val="28"/>
        </w:rPr>
        <w:t>
      284) осуществление контроля за соблюдением порядка проведения электронного аукциона по продаже имущества (активов) должника;</w:t>
      </w:r>
    </w:p>
    <w:bookmarkEnd w:id="322"/>
    <w:bookmarkStart w:name="z331" w:id="323"/>
    <w:p>
      <w:pPr>
        <w:spacing w:after="0"/>
        <w:ind w:left="0"/>
        <w:jc w:val="both"/>
      </w:pPr>
      <w:r>
        <w:rPr>
          <w:rFonts w:ascii="Times New Roman"/>
          <w:b w:val="false"/>
          <w:i w:val="false"/>
          <w:color w:val="000000"/>
          <w:sz w:val="28"/>
        </w:rPr>
        <w:t>
      285) выявление признаков ложного и преднамеренного банкротства;</w:t>
      </w:r>
    </w:p>
    <w:bookmarkEnd w:id="323"/>
    <w:bookmarkStart w:name="z332" w:id="324"/>
    <w:p>
      <w:pPr>
        <w:spacing w:after="0"/>
        <w:ind w:left="0"/>
        <w:jc w:val="both"/>
      </w:pPr>
      <w:r>
        <w:rPr>
          <w:rFonts w:ascii="Times New Roman"/>
          <w:b w:val="false"/>
          <w:i w:val="false"/>
          <w:color w:val="000000"/>
          <w:sz w:val="28"/>
        </w:rPr>
        <w:t>
      286) принятие мер по выявлению сделок, совершенных при обстоятельствах, в соответствии с законодательством Республики Казахстан о реабилитации и банкротстве;</w:t>
      </w:r>
    </w:p>
    <w:bookmarkEnd w:id="324"/>
    <w:bookmarkStart w:name="z333" w:id="325"/>
    <w:p>
      <w:pPr>
        <w:spacing w:after="0"/>
        <w:ind w:left="0"/>
        <w:jc w:val="both"/>
      </w:pPr>
      <w:r>
        <w:rPr>
          <w:rFonts w:ascii="Times New Roman"/>
          <w:b w:val="false"/>
          <w:i w:val="false"/>
          <w:color w:val="000000"/>
          <w:sz w:val="28"/>
        </w:rPr>
        <w:t>
      287) осуществление государственного контроля за проведением реабилитационной процедуры и процедуры банкротства;</w:t>
      </w:r>
    </w:p>
    <w:bookmarkEnd w:id="325"/>
    <w:bookmarkStart w:name="z334" w:id="326"/>
    <w:p>
      <w:pPr>
        <w:spacing w:after="0"/>
        <w:ind w:left="0"/>
        <w:jc w:val="both"/>
      </w:pPr>
      <w:r>
        <w:rPr>
          <w:rFonts w:ascii="Times New Roman"/>
          <w:b w:val="false"/>
          <w:i w:val="false"/>
          <w:color w:val="000000"/>
          <w:sz w:val="28"/>
        </w:rPr>
        <w:t>
      288) разработка правил проведения и определения организатора электронного аукциона по продаже имущества (активов) должника (банкрота);</w:t>
      </w:r>
    </w:p>
    <w:bookmarkEnd w:id="326"/>
    <w:bookmarkStart w:name="z335" w:id="327"/>
    <w:p>
      <w:pPr>
        <w:spacing w:after="0"/>
        <w:ind w:left="0"/>
        <w:jc w:val="both"/>
      </w:pPr>
      <w:r>
        <w:rPr>
          <w:rFonts w:ascii="Times New Roman"/>
          <w:b w:val="false"/>
          <w:i w:val="false"/>
          <w:color w:val="000000"/>
          <w:sz w:val="28"/>
        </w:rPr>
        <w:t>
      289) разработка минимального и максимального пределов основного вознаграждения временного администратора, реабилитационного, временного и банкротного управляющих, а также правил выплаты такого вознаграждения;</w:t>
      </w:r>
    </w:p>
    <w:bookmarkEnd w:id="327"/>
    <w:bookmarkStart w:name="z336" w:id="328"/>
    <w:p>
      <w:pPr>
        <w:spacing w:after="0"/>
        <w:ind w:left="0"/>
        <w:jc w:val="both"/>
      </w:pPr>
      <w:r>
        <w:rPr>
          <w:rFonts w:ascii="Times New Roman"/>
          <w:b w:val="false"/>
          <w:i w:val="false"/>
          <w:color w:val="000000"/>
          <w:sz w:val="28"/>
        </w:rPr>
        <w:t>
      290) разработка формы, правил и сроков представления администратором текущей и запрашиваемой информации о ходе осуществления реабилитационной процедуры и процедуры банкротства;</w:t>
      </w:r>
    </w:p>
    <w:bookmarkEnd w:id="328"/>
    <w:bookmarkStart w:name="z337" w:id="329"/>
    <w:p>
      <w:pPr>
        <w:spacing w:after="0"/>
        <w:ind w:left="0"/>
        <w:jc w:val="both"/>
      </w:pPr>
      <w:r>
        <w:rPr>
          <w:rFonts w:ascii="Times New Roman"/>
          <w:b w:val="false"/>
          <w:i w:val="false"/>
          <w:color w:val="000000"/>
          <w:sz w:val="28"/>
        </w:rPr>
        <w:t>
      291) разработка правил возмещения кредитором по налогам и другим обязательным платежам в бюджет административных расходов, связанных с возбуждением дела о банкротстве и проведением процедуры банкротства;</w:t>
      </w:r>
    </w:p>
    <w:bookmarkEnd w:id="329"/>
    <w:bookmarkStart w:name="z338" w:id="330"/>
    <w:p>
      <w:pPr>
        <w:spacing w:after="0"/>
        <w:ind w:left="0"/>
        <w:jc w:val="both"/>
      </w:pPr>
      <w:r>
        <w:rPr>
          <w:rFonts w:ascii="Times New Roman"/>
          <w:b w:val="false"/>
          <w:i w:val="false"/>
          <w:color w:val="000000"/>
          <w:sz w:val="28"/>
        </w:rPr>
        <w:t>
      292) опубликование на интернет-ресурсе списка банкротов, в отношении которых решения суда о признании их банкротами вступили в законную силу;</w:t>
      </w:r>
    </w:p>
    <w:bookmarkEnd w:id="330"/>
    <w:bookmarkStart w:name="z339" w:id="331"/>
    <w:p>
      <w:pPr>
        <w:spacing w:after="0"/>
        <w:ind w:left="0"/>
        <w:jc w:val="both"/>
      </w:pPr>
      <w:r>
        <w:rPr>
          <w:rFonts w:ascii="Times New Roman"/>
          <w:b w:val="false"/>
          <w:i w:val="false"/>
          <w:color w:val="000000"/>
          <w:sz w:val="28"/>
        </w:rPr>
        <w:t>
      293) разработка формы заключительного отчета реабилитационного и банкротного управляющих;</w:t>
      </w:r>
    </w:p>
    <w:bookmarkEnd w:id="331"/>
    <w:bookmarkStart w:name="z340" w:id="332"/>
    <w:p>
      <w:pPr>
        <w:spacing w:after="0"/>
        <w:ind w:left="0"/>
        <w:jc w:val="both"/>
      </w:pPr>
      <w:r>
        <w:rPr>
          <w:rFonts w:ascii="Times New Roman"/>
          <w:b w:val="false"/>
          <w:i w:val="false"/>
          <w:color w:val="000000"/>
          <w:sz w:val="28"/>
        </w:rPr>
        <w:t>
      294) разработка порядка учета администраторов, назначения и отстранения реабилитационного и банкротного управляющих, а также повышения квалификации администратора;</w:t>
      </w:r>
    </w:p>
    <w:bookmarkEnd w:id="332"/>
    <w:bookmarkStart w:name="z341" w:id="333"/>
    <w:p>
      <w:pPr>
        <w:spacing w:after="0"/>
        <w:ind w:left="0"/>
        <w:jc w:val="both"/>
      </w:pPr>
      <w:r>
        <w:rPr>
          <w:rFonts w:ascii="Times New Roman"/>
          <w:b w:val="false"/>
          <w:i w:val="false"/>
          <w:color w:val="000000"/>
          <w:sz w:val="28"/>
        </w:rPr>
        <w:t>
      295) разработка типовых форм заключения временного администратора и банкротного управляющего об эффективности (неэффективности) плана реабилитации;</w:t>
      </w:r>
    </w:p>
    <w:bookmarkEnd w:id="333"/>
    <w:bookmarkStart w:name="z342" w:id="334"/>
    <w:p>
      <w:pPr>
        <w:spacing w:after="0"/>
        <w:ind w:left="0"/>
        <w:jc w:val="both"/>
      </w:pPr>
      <w:r>
        <w:rPr>
          <w:rFonts w:ascii="Times New Roman"/>
          <w:b w:val="false"/>
          <w:i w:val="false"/>
          <w:color w:val="000000"/>
          <w:sz w:val="28"/>
        </w:rPr>
        <w:t>
      296) разработка типовых форм заключения временного управляющего о финансовом положении должника;</w:t>
      </w:r>
    </w:p>
    <w:bookmarkEnd w:id="334"/>
    <w:bookmarkStart w:name="z343" w:id="335"/>
    <w:p>
      <w:pPr>
        <w:spacing w:after="0"/>
        <w:ind w:left="0"/>
        <w:jc w:val="both"/>
      </w:pPr>
      <w:r>
        <w:rPr>
          <w:rFonts w:ascii="Times New Roman"/>
          <w:b w:val="false"/>
          <w:i w:val="false"/>
          <w:color w:val="000000"/>
          <w:sz w:val="28"/>
        </w:rPr>
        <w:t>
      297) разработка порядка проведения квалификационного экзамена;</w:t>
      </w:r>
    </w:p>
    <w:bookmarkEnd w:id="335"/>
    <w:bookmarkStart w:name="z344" w:id="336"/>
    <w:p>
      <w:pPr>
        <w:spacing w:after="0"/>
        <w:ind w:left="0"/>
        <w:jc w:val="both"/>
      </w:pPr>
      <w:r>
        <w:rPr>
          <w:rFonts w:ascii="Times New Roman"/>
          <w:b w:val="false"/>
          <w:i w:val="false"/>
          <w:color w:val="000000"/>
          <w:sz w:val="28"/>
        </w:rPr>
        <w:t>
      298) осуществление запроса у участника санации подтверждающих документов;</w:t>
      </w:r>
    </w:p>
    <w:bookmarkEnd w:id="336"/>
    <w:bookmarkStart w:name="z345" w:id="337"/>
    <w:p>
      <w:pPr>
        <w:spacing w:after="0"/>
        <w:ind w:left="0"/>
        <w:jc w:val="both"/>
      </w:pPr>
      <w:r>
        <w:rPr>
          <w:rFonts w:ascii="Times New Roman"/>
          <w:b w:val="false"/>
          <w:i w:val="false"/>
          <w:color w:val="000000"/>
          <w:sz w:val="28"/>
        </w:rPr>
        <w:t>
      299) согласование продажи временным управляющим имущества банкрота в случае, предусмотренном законодательством Республики Казахстан о реабилитации и банкротстве;</w:t>
      </w:r>
    </w:p>
    <w:bookmarkEnd w:id="337"/>
    <w:bookmarkStart w:name="z346" w:id="338"/>
    <w:p>
      <w:pPr>
        <w:spacing w:after="0"/>
        <w:ind w:left="0"/>
        <w:jc w:val="both"/>
      </w:pPr>
      <w:r>
        <w:rPr>
          <w:rFonts w:ascii="Times New Roman"/>
          <w:b w:val="false"/>
          <w:i w:val="false"/>
          <w:color w:val="000000"/>
          <w:sz w:val="28"/>
        </w:rPr>
        <w:t>
      300) рассмотрение жалоб на действия временного администратора, реабилитационного, временного и банкротного управляющих;</w:t>
      </w:r>
    </w:p>
    <w:bookmarkEnd w:id="338"/>
    <w:bookmarkStart w:name="z347" w:id="339"/>
    <w:p>
      <w:pPr>
        <w:spacing w:after="0"/>
        <w:ind w:left="0"/>
        <w:jc w:val="both"/>
      </w:pPr>
      <w:r>
        <w:rPr>
          <w:rFonts w:ascii="Times New Roman"/>
          <w:b w:val="false"/>
          <w:i w:val="false"/>
          <w:color w:val="000000"/>
          <w:sz w:val="28"/>
        </w:rPr>
        <w:t>
      301) осуществление запроса и получение от государственных органов, юридических лиц и их должностных лиц информации о неплатежеспособных и несостоятельных должниках;</w:t>
      </w:r>
    </w:p>
    <w:bookmarkEnd w:id="339"/>
    <w:bookmarkStart w:name="z348" w:id="340"/>
    <w:p>
      <w:pPr>
        <w:spacing w:after="0"/>
        <w:ind w:left="0"/>
        <w:jc w:val="both"/>
      </w:pPr>
      <w:r>
        <w:rPr>
          <w:rFonts w:ascii="Times New Roman"/>
          <w:b w:val="false"/>
          <w:i w:val="false"/>
          <w:color w:val="000000"/>
          <w:sz w:val="28"/>
        </w:rPr>
        <w:t>
      302) представление временному и банкротному управляющим информации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340"/>
    <w:bookmarkStart w:name="z349" w:id="341"/>
    <w:p>
      <w:pPr>
        <w:spacing w:after="0"/>
        <w:ind w:left="0"/>
        <w:jc w:val="both"/>
      </w:pPr>
      <w:r>
        <w:rPr>
          <w:rFonts w:ascii="Times New Roman"/>
          <w:b w:val="false"/>
          <w:i w:val="false"/>
          <w:color w:val="000000"/>
          <w:sz w:val="28"/>
        </w:rPr>
        <w:t>
      303) оспаривание в суде решений и действий (бездействия) временного администратора, реабилитационного, временного и банкротного управляющих в случае выявления нарушений законодательством Республики Казахстан о реабилитации и банкротстве;</w:t>
      </w:r>
    </w:p>
    <w:bookmarkEnd w:id="341"/>
    <w:bookmarkStart w:name="z350" w:id="342"/>
    <w:p>
      <w:pPr>
        <w:spacing w:after="0"/>
        <w:ind w:left="0"/>
        <w:jc w:val="both"/>
      </w:pPr>
      <w:r>
        <w:rPr>
          <w:rFonts w:ascii="Times New Roman"/>
          <w:b w:val="false"/>
          <w:i w:val="false"/>
          <w:color w:val="000000"/>
          <w:sz w:val="28"/>
        </w:rPr>
        <w:t>
      304) дача разъяснений и комментариев по введению, проведению и прекращению процедур реабилитации и банкротства в пределах своей компетенции;</w:t>
      </w:r>
    </w:p>
    <w:bookmarkEnd w:id="342"/>
    <w:bookmarkStart w:name="z351" w:id="343"/>
    <w:p>
      <w:pPr>
        <w:spacing w:after="0"/>
        <w:ind w:left="0"/>
        <w:jc w:val="both"/>
      </w:pPr>
      <w:r>
        <w:rPr>
          <w:rFonts w:ascii="Times New Roman"/>
          <w:b w:val="false"/>
          <w:i w:val="false"/>
          <w:color w:val="000000"/>
          <w:sz w:val="28"/>
        </w:rPr>
        <w:t>
      305) осуществление взаимодействия с государственными органами электронным способом в порядке, установленном законодательством Республики Казахстан;</w:t>
      </w:r>
    </w:p>
    <w:bookmarkEnd w:id="343"/>
    <w:bookmarkStart w:name="z352" w:id="344"/>
    <w:p>
      <w:pPr>
        <w:spacing w:after="0"/>
        <w:ind w:left="0"/>
        <w:jc w:val="both"/>
      </w:pPr>
      <w:r>
        <w:rPr>
          <w:rFonts w:ascii="Times New Roman"/>
          <w:b w:val="false"/>
          <w:i w:val="false"/>
          <w:color w:val="000000"/>
          <w:sz w:val="28"/>
        </w:rPr>
        <w:t>
      306) в соответствии с законодательством Республики Казахстан о реабилитации и банкротстве размещение на интернет-ресурсе:</w:t>
      </w:r>
    </w:p>
    <w:bookmarkEnd w:id="344"/>
    <w:bookmarkStart w:name="z353" w:id="345"/>
    <w:p>
      <w:pPr>
        <w:spacing w:after="0"/>
        <w:ind w:left="0"/>
        <w:jc w:val="both"/>
      </w:pPr>
      <w:r>
        <w:rPr>
          <w:rFonts w:ascii="Times New Roman"/>
          <w:b w:val="false"/>
          <w:i w:val="false"/>
          <w:color w:val="000000"/>
          <w:sz w:val="28"/>
        </w:rPr>
        <w:t>
      уведомления о проведении собрания кредиторов;</w:t>
      </w:r>
    </w:p>
    <w:bookmarkEnd w:id="345"/>
    <w:bookmarkStart w:name="z354" w:id="346"/>
    <w:p>
      <w:pPr>
        <w:spacing w:after="0"/>
        <w:ind w:left="0"/>
        <w:jc w:val="both"/>
      </w:pPr>
      <w:r>
        <w:rPr>
          <w:rFonts w:ascii="Times New Roman"/>
          <w:b w:val="false"/>
          <w:i w:val="false"/>
          <w:color w:val="000000"/>
          <w:sz w:val="28"/>
        </w:rPr>
        <w:t>
      объявления о возбуждении дела о банкротстве и порядке заявления требований кредиторами;</w:t>
      </w:r>
    </w:p>
    <w:bookmarkEnd w:id="346"/>
    <w:bookmarkStart w:name="z355" w:id="347"/>
    <w:p>
      <w:pPr>
        <w:spacing w:after="0"/>
        <w:ind w:left="0"/>
        <w:jc w:val="both"/>
      </w:pPr>
      <w:r>
        <w:rPr>
          <w:rFonts w:ascii="Times New Roman"/>
          <w:b w:val="false"/>
          <w:i w:val="false"/>
          <w:color w:val="000000"/>
          <w:sz w:val="28"/>
        </w:rPr>
        <w:t>
      объявления о признании должника банкротом и его ликвидации с возбуждением процедуры банкротства;</w:t>
      </w:r>
    </w:p>
    <w:bookmarkEnd w:id="347"/>
    <w:bookmarkStart w:name="z356" w:id="348"/>
    <w:p>
      <w:pPr>
        <w:spacing w:after="0"/>
        <w:ind w:left="0"/>
        <w:jc w:val="both"/>
      </w:pPr>
      <w:r>
        <w:rPr>
          <w:rFonts w:ascii="Times New Roman"/>
          <w:b w:val="false"/>
          <w:i w:val="false"/>
          <w:color w:val="000000"/>
          <w:sz w:val="28"/>
        </w:rPr>
        <w:t>
      объявления о применении реабилитационной процедуры и порядке заявления требований кредиторами;</w:t>
      </w:r>
    </w:p>
    <w:bookmarkEnd w:id="348"/>
    <w:bookmarkStart w:name="z357" w:id="349"/>
    <w:p>
      <w:pPr>
        <w:spacing w:after="0"/>
        <w:ind w:left="0"/>
        <w:jc w:val="both"/>
      </w:pPr>
      <w:r>
        <w:rPr>
          <w:rFonts w:ascii="Times New Roman"/>
          <w:b w:val="false"/>
          <w:i w:val="false"/>
          <w:color w:val="000000"/>
          <w:sz w:val="28"/>
        </w:rPr>
        <w:t>
      307) направление уведомлений суду – о снятии с регистрации временного управляющего, временного администратора, а также собранию кредиторов – о снятии с регистрации реабилитационного либо банкротного управляющего;</w:t>
      </w:r>
    </w:p>
    <w:bookmarkEnd w:id="349"/>
    <w:bookmarkStart w:name="z358" w:id="350"/>
    <w:p>
      <w:pPr>
        <w:spacing w:after="0"/>
        <w:ind w:left="0"/>
        <w:jc w:val="both"/>
      </w:pPr>
      <w:r>
        <w:rPr>
          <w:rFonts w:ascii="Times New Roman"/>
          <w:b w:val="false"/>
          <w:i w:val="false"/>
          <w:color w:val="000000"/>
          <w:sz w:val="28"/>
        </w:rPr>
        <w:t>
      308) отстранение реабилитационного и банкротного управляющих;</w:t>
      </w:r>
    </w:p>
    <w:bookmarkEnd w:id="350"/>
    <w:bookmarkStart w:name="z359" w:id="351"/>
    <w:p>
      <w:pPr>
        <w:spacing w:after="0"/>
        <w:ind w:left="0"/>
        <w:jc w:val="both"/>
      </w:pPr>
      <w:r>
        <w:rPr>
          <w:rFonts w:ascii="Times New Roman"/>
          <w:b w:val="false"/>
          <w:i w:val="false"/>
          <w:color w:val="000000"/>
          <w:sz w:val="28"/>
        </w:rPr>
        <w:t>
      309) разработка и согласование с уполномоченным органом проекты нормативных правовых актов по вопросам саморегулирования;</w:t>
      </w:r>
    </w:p>
    <w:bookmarkEnd w:id="351"/>
    <w:bookmarkStart w:name="z360" w:id="352"/>
    <w:p>
      <w:pPr>
        <w:spacing w:after="0"/>
        <w:ind w:left="0"/>
        <w:jc w:val="both"/>
      </w:pPr>
      <w:r>
        <w:rPr>
          <w:rFonts w:ascii="Times New Roman"/>
          <w:b w:val="false"/>
          <w:i w:val="false"/>
          <w:color w:val="000000"/>
          <w:sz w:val="28"/>
        </w:rPr>
        <w:t>
      310) осуществление анализа регуляторного воздействия;</w:t>
      </w:r>
    </w:p>
    <w:bookmarkEnd w:id="352"/>
    <w:bookmarkStart w:name="z361" w:id="353"/>
    <w:p>
      <w:pPr>
        <w:spacing w:after="0"/>
        <w:ind w:left="0"/>
        <w:jc w:val="both"/>
      </w:pPr>
      <w:r>
        <w:rPr>
          <w:rFonts w:ascii="Times New Roman"/>
          <w:b w:val="false"/>
          <w:i w:val="false"/>
          <w:color w:val="000000"/>
          <w:sz w:val="28"/>
        </w:rPr>
        <w:t>
      311) координация контроля за перемещением продукции через Государственную границу Республики Казахстан;</w:t>
      </w:r>
    </w:p>
    <w:bookmarkEnd w:id="353"/>
    <w:bookmarkStart w:name="z362" w:id="354"/>
    <w:p>
      <w:pPr>
        <w:spacing w:after="0"/>
        <w:ind w:left="0"/>
        <w:jc w:val="both"/>
      </w:pPr>
      <w:r>
        <w:rPr>
          <w:rFonts w:ascii="Times New Roman"/>
          <w:b w:val="false"/>
          <w:i w:val="false"/>
          <w:color w:val="000000"/>
          <w:sz w:val="28"/>
        </w:rPr>
        <w:t>
      312) ведение реестра саморегулируемых организаций в соответствующей сфере (отрасли);</w:t>
      </w:r>
    </w:p>
    <w:bookmarkEnd w:id="354"/>
    <w:bookmarkStart w:name="z363" w:id="355"/>
    <w:p>
      <w:pPr>
        <w:spacing w:after="0"/>
        <w:ind w:left="0"/>
        <w:jc w:val="both"/>
      </w:pPr>
      <w:r>
        <w:rPr>
          <w:rFonts w:ascii="Times New Roman"/>
          <w:b w:val="false"/>
          <w:i w:val="false"/>
          <w:color w:val="000000"/>
          <w:sz w:val="28"/>
        </w:rPr>
        <w:t>
      313) согласование правил и стандартов саморегулируемых организаций, основанных на обязательном членстве (участии);</w:t>
      </w:r>
    </w:p>
    <w:bookmarkEnd w:id="355"/>
    <w:bookmarkStart w:name="z364" w:id="356"/>
    <w:p>
      <w:pPr>
        <w:spacing w:after="0"/>
        <w:ind w:left="0"/>
        <w:jc w:val="both"/>
      </w:pPr>
      <w:r>
        <w:rPr>
          <w:rFonts w:ascii="Times New Roman"/>
          <w:b w:val="false"/>
          <w:i w:val="false"/>
          <w:color w:val="000000"/>
          <w:sz w:val="28"/>
        </w:rPr>
        <w:t>
      314) рассмотрение заявления участника сделки на заключение соглашения по применению трансфертного ценообразования;</w:t>
      </w:r>
    </w:p>
    <w:bookmarkEnd w:id="356"/>
    <w:bookmarkStart w:name="z365" w:id="357"/>
    <w:p>
      <w:pPr>
        <w:spacing w:after="0"/>
        <w:ind w:left="0"/>
        <w:jc w:val="both"/>
      </w:pPr>
      <w:r>
        <w:rPr>
          <w:rFonts w:ascii="Times New Roman"/>
          <w:b w:val="false"/>
          <w:i w:val="false"/>
          <w:color w:val="000000"/>
          <w:sz w:val="28"/>
        </w:rPr>
        <w:t>
      315) рассмотрение экономического обоснования применяемой цены, в том числе документов, подтверждающих цену сделки и дифференциал, информацию о применении одного из методов определения рыночной цены и другую информацию, подтверждающую обоснованность применяемой цены;</w:t>
      </w:r>
    </w:p>
    <w:bookmarkEnd w:id="357"/>
    <w:bookmarkStart w:name="z366" w:id="358"/>
    <w:p>
      <w:pPr>
        <w:spacing w:after="0"/>
        <w:ind w:left="0"/>
        <w:jc w:val="both"/>
      </w:pPr>
      <w:r>
        <w:rPr>
          <w:rFonts w:ascii="Times New Roman"/>
          <w:b w:val="false"/>
          <w:i w:val="false"/>
          <w:color w:val="000000"/>
          <w:sz w:val="28"/>
        </w:rPr>
        <w:t>
      316) разработка проектов нормативных правовых актов и международных договоров Республики Казахстан в пределах компетенции Комитета;</w:t>
      </w:r>
    </w:p>
    <w:bookmarkEnd w:id="358"/>
    <w:bookmarkStart w:name="z367" w:id="359"/>
    <w:p>
      <w:pPr>
        <w:spacing w:after="0"/>
        <w:ind w:left="0"/>
        <w:jc w:val="both"/>
      </w:pPr>
      <w:r>
        <w:rPr>
          <w:rFonts w:ascii="Times New Roman"/>
          <w:b w:val="false"/>
          <w:i w:val="false"/>
          <w:color w:val="000000"/>
          <w:sz w:val="28"/>
        </w:rPr>
        <w:t>
      317) осуществление контроля за деятельностью физических и юридических лиц в пределах компетенции;</w:t>
      </w:r>
    </w:p>
    <w:bookmarkEnd w:id="359"/>
    <w:bookmarkStart w:name="z368" w:id="360"/>
    <w:p>
      <w:pPr>
        <w:spacing w:after="0"/>
        <w:ind w:left="0"/>
        <w:jc w:val="both"/>
      </w:pPr>
      <w:r>
        <w:rPr>
          <w:rFonts w:ascii="Times New Roman"/>
          <w:b w:val="false"/>
          <w:i w:val="false"/>
          <w:color w:val="000000"/>
          <w:sz w:val="28"/>
        </w:rPr>
        <w:t>
      318) осуществление контрольных функций за деятельностью местных исполнительных органов по вопросам, относящимся к полномочиям ведомств;</w:t>
      </w:r>
    </w:p>
    <w:bookmarkEnd w:id="360"/>
    <w:bookmarkStart w:name="z369" w:id="361"/>
    <w:p>
      <w:pPr>
        <w:spacing w:after="0"/>
        <w:ind w:left="0"/>
        <w:jc w:val="both"/>
      </w:pPr>
      <w:r>
        <w:rPr>
          <w:rFonts w:ascii="Times New Roman"/>
          <w:b w:val="false"/>
          <w:i w:val="false"/>
          <w:color w:val="000000"/>
          <w:sz w:val="28"/>
        </w:rPr>
        <w:t>
      319) принятие решений о признании потенциальных поставщиков недобросовестными участниками государственных закупок в соответствии с законодательством Республики Казахстан о государственных закупках;</w:t>
      </w:r>
    </w:p>
    <w:bookmarkEnd w:id="361"/>
    <w:bookmarkStart w:name="z370" w:id="362"/>
    <w:p>
      <w:pPr>
        <w:spacing w:after="0"/>
        <w:ind w:left="0"/>
        <w:jc w:val="both"/>
      </w:pPr>
      <w:r>
        <w:rPr>
          <w:rFonts w:ascii="Times New Roman"/>
          <w:b w:val="false"/>
          <w:i w:val="false"/>
          <w:color w:val="000000"/>
          <w:sz w:val="28"/>
        </w:rPr>
        <w:t>
      320) размещение на интернет-ресурсе информации в соответствии с законодательством Республики Казахстан по вопросам, относящимся к компетенции органов государственных доходов;</w:t>
      </w:r>
    </w:p>
    <w:bookmarkEnd w:id="362"/>
    <w:bookmarkStart w:name="z371" w:id="363"/>
    <w:p>
      <w:pPr>
        <w:spacing w:after="0"/>
        <w:ind w:left="0"/>
        <w:jc w:val="both"/>
      </w:pPr>
      <w:r>
        <w:rPr>
          <w:rFonts w:ascii="Times New Roman"/>
          <w:b w:val="false"/>
          <w:i w:val="false"/>
          <w:color w:val="000000"/>
          <w:sz w:val="28"/>
        </w:rPr>
        <w:t>
      321) осуществление иных функций, предусмотренных законодательством Республики Казахстан.</w:t>
      </w:r>
    </w:p>
    <w:bookmarkEnd w:id="363"/>
    <w:bookmarkStart w:name="z372" w:id="364"/>
    <w:p>
      <w:pPr>
        <w:spacing w:after="0"/>
        <w:ind w:left="0"/>
        <w:jc w:val="both"/>
      </w:pPr>
      <w:r>
        <w:rPr>
          <w:rFonts w:ascii="Times New Roman"/>
          <w:b w:val="false"/>
          <w:i w:val="false"/>
          <w:color w:val="000000"/>
          <w:sz w:val="28"/>
        </w:rPr>
        <w:t>
      17. Права и обязанности Комитета.</w:t>
      </w:r>
    </w:p>
    <w:bookmarkEnd w:id="364"/>
    <w:bookmarkStart w:name="z373" w:id="365"/>
    <w:p>
      <w:pPr>
        <w:spacing w:after="0"/>
        <w:ind w:left="0"/>
        <w:jc w:val="both"/>
      </w:pPr>
      <w:r>
        <w:rPr>
          <w:rFonts w:ascii="Times New Roman"/>
          <w:b w:val="false"/>
          <w:i w:val="false"/>
          <w:color w:val="000000"/>
          <w:sz w:val="28"/>
        </w:rPr>
        <w:t>
      Права:</w:t>
      </w:r>
    </w:p>
    <w:bookmarkEnd w:id="365"/>
    <w:bookmarkStart w:name="z374" w:id="366"/>
    <w:p>
      <w:pPr>
        <w:spacing w:after="0"/>
        <w:ind w:left="0"/>
        <w:jc w:val="both"/>
      </w:pPr>
      <w:r>
        <w:rPr>
          <w:rFonts w:ascii="Times New Roman"/>
          <w:b w:val="false"/>
          <w:i w:val="false"/>
          <w:color w:val="000000"/>
          <w:sz w:val="28"/>
        </w:rPr>
        <w:t>
      1) утверждать правовые акты по вопросам, входящим в компетенцию Комитета, за исключением нормативных правовых актов, затрагивающих права и свободы человека и гражданина;</w:t>
      </w:r>
    </w:p>
    <w:bookmarkEnd w:id="366"/>
    <w:bookmarkStart w:name="z375" w:id="367"/>
    <w:p>
      <w:pPr>
        <w:spacing w:after="0"/>
        <w:ind w:left="0"/>
        <w:jc w:val="both"/>
      </w:pPr>
      <w:r>
        <w:rPr>
          <w:rFonts w:ascii="Times New Roman"/>
          <w:b w:val="false"/>
          <w:i w:val="false"/>
          <w:color w:val="000000"/>
          <w:sz w:val="28"/>
        </w:rPr>
        <w:t xml:space="preserve">
      2)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367"/>
    <w:bookmarkStart w:name="z376" w:id="368"/>
    <w:p>
      <w:pPr>
        <w:spacing w:after="0"/>
        <w:ind w:left="0"/>
        <w:jc w:val="both"/>
      </w:pPr>
      <w:r>
        <w:rPr>
          <w:rFonts w:ascii="Times New Roman"/>
          <w:b w:val="false"/>
          <w:i w:val="false"/>
          <w:color w:val="000000"/>
          <w:sz w:val="28"/>
        </w:rPr>
        <w:t>
      3) принимать участие в разработке и реализации программ борьбы с преступностью в Республике Казахстан;</w:t>
      </w:r>
    </w:p>
    <w:bookmarkEnd w:id="368"/>
    <w:bookmarkStart w:name="z377" w:id="369"/>
    <w:p>
      <w:pPr>
        <w:spacing w:after="0"/>
        <w:ind w:left="0"/>
        <w:jc w:val="both"/>
      </w:pPr>
      <w:r>
        <w:rPr>
          <w:rFonts w:ascii="Times New Roman"/>
          <w:b w:val="false"/>
          <w:i w:val="false"/>
          <w:color w:val="000000"/>
          <w:sz w:val="28"/>
        </w:rPr>
        <w:t>
      4)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369"/>
    <w:bookmarkStart w:name="z378" w:id="370"/>
    <w:p>
      <w:pPr>
        <w:spacing w:after="0"/>
        <w:ind w:left="0"/>
        <w:jc w:val="both"/>
      </w:pPr>
      <w:r>
        <w:rPr>
          <w:rFonts w:ascii="Times New Roman"/>
          <w:b w:val="false"/>
          <w:i w:val="false"/>
          <w:color w:val="000000"/>
          <w:sz w:val="28"/>
        </w:rPr>
        <w:t>
      5) привлекать при проведении налогового и таможенного контроля специалистов различных отраслей знаний в порядке, предусмотренном законодательством Республики Казахстан;</w:t>
      </w:r>
    </w:p>
    <w:bookmarkEnd w:id="370"/>
    <w:bookmarkStart w:name="z379" w:id="371"/>
    <w:p>
      <w:pPr>
        <w:spacing w:after="0"/>
        <w:ind w:left="0"/>
        <w:jc w:val="both"/>
      </w:pPr>
      <w:r>
        <w:rPr>
          <w:rFonts w:ascii="Times New Roman"/>
          <w:b w:val="false"/>
          <w:i w:val="false"/>
          <w:color w:val="000000"/>
          <w:sz w:val="28"/>
        </w:rPr>
        <w:t>
      6) осуществлять международное сотрудничество по вопросам налогообложения, в том числе обмениваться информацией с уполномоченными органами иностранных государств;</w:t>
      </w:r>
    </w:p>
    <w:bookmarkEnd w:id="371"/>
    <w:bookmarkStart w:name="z380" w:id="372"/>
    <w:p>
      <w:pPr>
        <w:spacing w:after="0"/>
        <w:ind w:left="0"/>
        <w:jc w:val="both"/>
      </w:pPr>
      <w:r>
        <w:rPr>
          <w:rFonts w:ascii="Times New Roman"/>
          <w:b w:val="false"/>
          <w:i w:val="false"/>
          <w:color w:val="000000"/>
          <w:sz w:val="28"/>
        </w:rPr>
        <w:t>
      7) требовать в ходе налогового контроля от налогоплательщика (налогового агента) предоставления права доступа к просмотру данных программного обеспечения, предназначенного для автоматизации бухгалтерского и налогового учетов, и (или) информационной системы, содержащих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в случае использования налогоплательщиком (налоговым агентом) такого программного обеспечения и (или) информационной системы, за исключением права доступа к просмотру данных программного обеспечения и (или) информационной системы банков второго уровня и организаций, осуществляющих отдельные виды банковских операций, содержащих сведения, составляющие банковскую тайну в соответствии с законами Республики Казахстан;</w:t>
      </w:r>
    </w:p>
    <w:bookmarkEnd w:id="372"/>
    <w:bookmarkStart w:name="z381" w:id="373"/>
    <w:p>
      <w:pPr>
        <w:spacing w:after="0"/>
        <w:ind w:left="0"/>
        <w:jc w:val="both"/>
      </w:pPr>
      <w:r>
        <w:rPr>
          <w:rFonts w:ascii="Times New Roman"/>
          <w:b w:val="false"/>
          <w:i w:val="false"/>
          <w:color w:val="000000"/>
          <w:sz w:val="28"/>
        </w:rPr>
        <w:t>
      8) требовать от налогоплательщика (налогового агента):</w:t>
      </w:r>
    </w:p>
    <w:bookmarkEnd w:id="373"/>
    <w:bookmarkStart w:name="z382" w:id="374"/>
    <w:p>
      <w:pPr>
        <w:spacing w:after="0"/>
        <w:ind w:left="0"/>
        <w:jc w:val="both"/>
      </w:pPr>
      <w:r>
        <w:rPr>
          <w:rFonts w:ascii="Times New Roman"/>
          <w:b w:val="false"/>
          <w:i w:val="false"/>
          <w:color w:val="000000"/>
          <w:sz w:val="28"/>
        </w:rPr>
        <w:t xml:space="preserve">
      представления документов, подтверждающих правильность исчисления и своевременность уплаты (удержания и перечисления) налогов и платежей в бюджет, полноту и своевременность исчисления, удержания и перечисления социальных платежей; </w:t>
      </w:r>
    </w:p>
    <w:bookmarkEnd w:id="374"/>
    <w:bookmarkStart w:name="z383" w:id="375"/>
    <w:p>
      <w:pPr>
        <w:spacing w:after="0"/>
        <w:ind w:left="0"/>
        <w:jc w:val="both"/>
      </w:pPr>
      <w:r>
        <w:rPr>
          <w:rFonts w:ascii="Times New Roman"/>
          <w:b w:val="false"/>
          <w:i w:val="false"/>
          <w:color w:val="000000"/>
          <w:sz w:val="28"/>
        </w:rPr>
        <w:t>
      письменных пояснений по составленным налогоплательщиком (налоговым агентом) налоговым формам, а также финансовой отчетности налогоплательщика (налогового агента),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законами Республики Казахстан установлено обязательное проведение аудита;</w:t>
      </w:r>
    </w:p>
    <w:bookmarkEnd w:id="375"/>
    <w:bookmarkStart w:name="z384" w:id="376"/>
    <w:p>
      <w:pPr>
        <w:spacing w:after="0"/>
        <w:ind w:left="0"/>
        <w:jc w:val="both"/>
      </w:pPr>
      <w:r>
        <w:rPr>
          <w:rFonts w:ascii="Times New Roman"/>
          <w:b w:val="false"/>
          <w:i w:val="false"/>
          <w:color w:val="000000"/>
          <w:sz w:val="28"/>
        </w:rPr>
        <w:t>
      9)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376"/>
    <w:bookmarkStart w:name="z385" w:id="377"/>
    <w:p>
      <w:pPr>
        <w:spacing w:after="0"/>
        <w:ind w:left="0"/>
        <w:jc w:val="both"/>
      </w:pPr>
      <w:r>
        <w:rPr>
          <w:rFonts w:ascii="Times New Roman"/>
          <w:b w:val="false"/>
          <w:i w:val="false"/>
          <w:color w:val="000000"/>
          <w:sz w:val="28"/>
        </w:rPr>
        <w:t>
      10) осуществлять научно-исследовательскую, учебную, издательскую, криминалистическую деятельность в порядке, установленном законодательством Республики Казахстан;</w:t>
      </w:r>
    </w:p>
    <w:bookmarkEnd w:id="377"/>
    <w:bookmarkStart w:name="z386" w:id="378"/>
    <w:p>
      <w:pPr>
        <w:spacing w:after="0"/>
        <w:ind w:left="0"/>
        <w:jc w:val="both"/>
      </w:pPr>
      <w:r>
        <w:rPr>
          <w:rFonts w:ascii="Times New Roman"/>
          <w:b w:val="false"/>
          <w:i w:val="false"/>
          <w:color w:val="000000"/>
          <w:sz w:val="28"/>
        </w:rPr>
        <w:t>
      11) осуществлять задержание (приостановление)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 в порядке, определяемом уполномоченным органом</w:t>
      </w:r>
    </w:p>
    <w:bookmarkEnd w:id="378"/>
    <w:bookmarkStart w:name="z387" w:id="379"/>
    <w:p>
      <w:pPr>
        <w:spacing w:after="0"/>
        <w:ind w:left="0"/>
        <w:jc w:val="both"/>
      </w:pPr>
      <w:r>
        <w:rPr>
          <w:rFonts w:ascii="Times New Roman"/>
          <w:b w:val="false"/>
          <w:i w:val="false"/>
          <w:color w:val="000000"/>
          <w:sz w:val="28"/>
        </w:rPr>
        <w:t xml:space="preserve">
      12)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79"/>
    <w:bookmarkStart w:name="z388" w:id="380"/>
    <w:p>
      <w:pPr>
        <w:spacing w:after="0"/>
        <w:ind w:left="0"/>
        <w:jc w:val="both"/>
      </w:pPr>
      <w:r>
        <w:rPr>
          <w:rFonts w:ascii="Times New Roman"/>
          <w:b w:val="false"/>
          <w:i w:val="false"/>
          <w:color w:val="000000"/>
          <w:sz w:val="28"/>
        </w:rPr>
        <w:t>
      13)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bookmarkEnd w:id="380"/>
    <w:bookmarkStart w:name="z389" w:id="381"/>
    <w:p>
      <w:pPr>
        <w:spacing w:after="0"/>
        <w:ind w:left="0"/>
        <w:jc w:val="both"/>
      </w:pPr>
      <w:r>
        <w:rPr>
          <w:rFonts w:ascii="Times New Roman"/>
          <w:b w:val="false"/>
          <w:i w:val="false"/>
          <w:color w:val="000000"/>
          <w:sz w:val="28"/>
        </w:rPr>
        <w:t>
      14) получать от банков второго уровня и организаций, осуществляющих отдельные виды банковских операций,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сведения, представление которых предусмотрено налоговым законодательством Республики Казахстан;</w:t>
      </w:r>
    </w:p>
    <w:bookmarkEnd w:id="381"/>
    <w:bookmarkStart w:name="z390" w:id="382"/>
    <w:p>
      <w:pPr>
        <w:spacing w:after="0"/>
        <w:ind w:left="0"/>
        <w:jc w:val="both"/>
      </w:pPr>
      <w:r>
        <w:rPr>
          <w:rFonts w:ascii="Times New Roman"/>
          <w:b w:val="false"/>
          <w:i w:val="false"/>
          <w:color w:val="000000"/>
          <w:sz w:val="28"/>
        </w:rPr>
        <w:t>
      15) получать от банков второго уровня и организаций, осуществляющих отдельные виды банковских операций, сведения о наличии и номерах банковских счетов, об остатках и движении денег на этих счетах с соблюдением установленных законами Республики Казахстан требований к разглашению сведений, составляющих коммерческую, банковскую и иную охраняемую законом тайну, в отношении лиц, определенных налоговым законодательством Республики Казахстан;</w:t>
      </w:r>
    </w:p>
    <w:bookmarkEnd w:id="382"/>
    <w:bookmarkStart w:name="z391" w:id="383"/>
    <w:p>
      <w:pPr>
        <w:spacing w:after="0"/>
        <w:ind w:left="0"/>
        <w:jc w:val="both"/>
      </w:pPr>
      <w:r>
        <w:rPr>
          <w:rFonts w:ascii="Times New Roman"/>
          <w:b w:val="false"/>
          <w:i w:val="false"/>
          <w:color w:val="000000"/>
          <w:sz w:val="28"/>
        </w:rPr>
        <w:t xml:space="preserve">
      16) в ходе налоговой проверки в порядке, определенном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производить у налогоплательщика (налогового агента) изъятие документов, свидетельствующих о совершении административных правонарушений;</w:t>
      </w:r>
    </w:p>
    <w:bookmarkEnd w:id="383"/>
    <w:bookmarkStart w:name="z392" w:id="384"/>
    <w:p>
      <w:pPr>
        <w:spacing w:after="0"/>
        <w:ind w:left="0"/>
        <w:jc w:val="both"/>
      </w:pPr>
      <w:r>
        <w:rPr>
          <w:rFonts w:ascii="Times New Roman"/>
          <w:b w:val="false"/>
          <w:i w:val="false"/>
          <w:color w:val="000000"/>
          <w:sz w:val="28"/>
        </w:rPr>
        <w:t>
      17) взаимодействовать с государственными органами, обеспечивая взаимный обмен информацией, в том числе электронным способом в порядке, установленном законодательством Республики Казахстан;</w:t>
      </w:r>
    </w:p>
    <w:bookmarkEnd w:id="384"/>
    <w:bookmarkStart w:name="z393" w:id="385"/>
    <w:p>
      <w:pPr>
        <w:spacing w:after="0"/>
        <w:ind w:left="0"/>
        <w:jc w:val="both"/>
      </w:pPr>
      <w:r>
        <w:rPr>
          <w:rFonts w:ascii="Times New Roman"/>
          <w:b w:val="false"/>
          <w:i w:val="false"/>
          <w:color w:val="000000"/>
          <w:sz w:val="28"/>
        </w:rPr>
        <w:t>
      18) давать обязательные для исполнения указания территориальным органам Комитета;</w:t>
      </w:r>
    </w:p>
    <w:bookmarkEnd w:id="385"/>
    <w:bookmarkStart w:name="z394" w:id="386"/>
    <w:p>
      <w:pPr>
        <w:spacing w:after="0"/>
        <w:ind w:left="0"/>
        <w:jc w:val="both"/>
      </w:pPr>
      <w:r>
        <w:rPr>
          <w:rFonts w:ascii="Times New Roman"/>
          <w:b w:val="false"/>
          <w:i w:val="false"/>
          <w:color w:val="000000"/>
          <w:sz w:val="28"/>
        </w:rPr>
        <w:t>
      19) организовывать и проводить мероприятия по повышению налоговой и таможенной культуры и информированности общества по вопросам налогового законодательства и таможенного законодательства Евразийского экономического союза и Республики Казахстан;</w:t>
      </w:r>
    </w:p>
    <w:bookmarkEnd w:id="386"/>
    <w:bookmarkStart w:name="z395" w:id="387"/>
    <w:p>
      <w:pPr>
        <w:spacing w:after="0"/>
        <w:ind w:left="0"/>
        <w:jc w:val="both"/>
      </w:pPr>
      <w:r>
        <w:rPr>
          <w:rFonts w:ascii="Times New Roman"/>
          <w:b w:val="false"/>
          <w:i w:val="false"/>
          <w:color w:val="000000"/>
          <w:sz w:val="28"/>
        </w:rPr>
        <w:t>
      20) осуществлять подготовку, переподготовку и повышение квалификации работников Комитета;</w:t>
      </w:r>
    </w:p>
    <w:bookmarkEnd w:id="387"/>
    <w:bookmarkStart w:name="z396" w:id="388"/>
    <w:p>
      <w:pPr>
        <w:spacing w:after="0"/>
        <w:ind w:left="0"/>
        <w:jc w:val="both"/>
      </w:pPr>
      <w:r>
        <w:rPr>
          <w:rFonts w:ascii="Times New Roman"/>
          <w:b w:val="false"/>
          <w:i w:val="false"/>
          <w:color w:val="000000"/>
          <w:sz w:val="28"/>
        </w:rPr>
        <w:t>
      21) анализировать и обобщать практику применения налогового и таможенного законодательства в Республике Казахстан и зарубежных государствах, а также вносить предложения по совершенствованию налогового Республики Казахстан и таможенного законодательства Евразийского экономического союза и Республики Казахстан;</w:t>
      </w:r>
    </w:p>
    <w:bookmarkEnd w:id="388"/>
    <w:bookmarkStart w:name="z397" w:id="389"/>
    <w:p>
      <w:pPr>
        <w:spacing w:after="0"/>
        <w:ind w:left="0"/>
        <w:jc w:val="both"/>
      </w:pPr>
      <w:r>
        <w:rPr>
          <w:rFonts w:ascii="Times New Roman"/>
          <w:b w:val="false"/>
          <w:i w:val="false"/>
          <w:color w:val="000000"/>
          <w:sz w:val="28"/>
        </w:rPr>
        <w:t>
      22) вносить предложения по заключению и присоединению к международным договорам в сфере налогообложения и таможенного дела;</w:t>
      </w:r>
    </w:p>
    <w:bookmarkEnd w:id="389"/>
    <w:bookmarkStart w:name="z398" w:id="390"/>
    <w:p>
      <w:pPr>
        <w:spacing w:after="0"/>
        <w:ind w:left="0"/>
        <w:jc w:val="both"/>
      </w:pPr>
      <w:r>
        <w:rPr>
          <w:rFonts w:ascii="Times New Roman"/>
          <w:b w:val="false"/>
          <w:i w:val="false"/>
          <w:color w:val="000000"/>
          <w:sz w:val="28"/>
        </w:rPr>
        <w:t>
      23) контролировать работу территориальных органов Комитета государственных доходов, подведомственных учреждений;</w:t>
      </w:r>
    </w:p>
    <w:bookmarkEnd w:id="390"/>
    <w:bookmarkStart w:name="z399" w:id="391"/>
    <w:p>
      <w:pPr>
        <w:spacing w:after="0"/>
        <w:ind w:left="0"/>
        <w:jc w:val="both"/>
      </w:pPr>
      <w:r>
        <w:rPr>
          <w:rFonts w:ascii="Times New Roman"/>
          <w:b w:val="false"/>
          <w:i w:val="false"/>
          <w:color w:val="000000"/>
          <w:sz w:val="28"/>
        </w:rPr>
        <w:t>
      24) направлять уведомления об устранении нарушений по результатам камерального контроля деятельности администратора, а также об устранении нарушений, выявленных по результатам проверки деятельности предыдущего администратора, отстраненного за эти нарушения;</w:t>
      </w:r>
    </w:p>
    <w:bookmarkEnd w:id="391"/>
    <w:bookmarkStart w:name="z400" w:id="392"/>
    <w:p>
      <w:pPr>
        <w:spacing w:after="0"/>
        <w:ind w:left="0"/>
        <w:jc w:val="both"/>
      </w:pPr>
      <w:r>
        <w:rPr>
          <w:rFonts w:ascii="Times New Roman"/>
          <w:b w:val="false"/>
          <w:i w:val="false"/>
          <w:color w:val="000000"/>
          <w:sz w:val="28"/>
        </w:rPr>
        <w:t>
      25) требовать представления отчета об исполнении уведомления об устранении нарушений, выявленных по результатам камерального контроля деятельности администратора;</w:t>
      </w:r>
    </w:p>
    <w:bookmarkEnd w:id="392"/>
    <w:bookmarkStart w:name="z401" w:id="393"/>
    <w:p>
      <w:pPr>
        <w:spacing w:after="0"/>
        <w:ind w:left="0"/>
        <w:jc w:val="both"/>
      </w:pPr>
      <w:r>
        <w:rPr>
          <w:rFonts w:ascii="Times New Roman"/>
          <w:b w:val="false"/>
          <w:i w:val="false"/>
          <w:color w:val="000000"/>
          <w:sz w:val="28"/>
        </w:rPr>
        <w:t>
      26) ликвидировать банкрота без возбуждения процедуры банкротства в порядке, установленном законодательством Республики Казахстан;</w:t>
      </w:r>
    </w:p>
    <w:bookmarkEnd w:id="393"/>
    <w:bookmarkStart w:name="z402" w:id="394"/>
    <w:p>
      <w:pPr>
        <w:spacing w:after="0"/>
        <w:ind w:left="0"/>
        <w:jc w:val="both"/>
      </w:pPr>
      <w:r>
        <w:rPr>
          <w:rFonts w:ascii="Times New Roman"/>
          <w:b w:val="false"/>
          <w:i w:val="false"/>
          <w:color w:val="000000"/>
          <w:sz w:val="28"/>
        </w:rPr>
        <w:t>
      27) направлять мотивационный отказ собранию кредиторов в назначении кандидатуры реабилитационного, банкротного управляющих либо сообщение о снятии реабилитационного, банкротного управляющих с регистрации;</w:t>
      </w:r>
    </w:p>
    <w:bookmarkEnd w:id="394"/>
    <w:bookmarkStart w:name="z403" w:id="395"/>
    <w:p>
      <w:pPr>
        <w:spacing w:after="0"/>
        <w:ind w:left="0"/>
        <w:jc w:val="both"/>
      </w:pPr>
      <w:r>
        <w:rPr>
          <w:rFonts w:ascii="Times New Roman"/>
          <w:b w:val="false"/>
          <w:i w:val="false"/>
          <w:color w:val="000000"/>
          <w:sz w:val="28"/>
        </w:rPr>
        <w:t>
      28) привлекать специалистов иных государственных органов, консультантов и экспертов из числа физических и юридических лиц Республики Казахстан и других государств по вопросам регулирования производства и оборота этилового спирта и алкогольной продукции;</w:t>
      </w:r>
    </w:p>
    <w:bookmarkEnd w:id="395"/>
    <w:bookmarkStart w:name="z404" w:id="396"/>
    <w:p>
      <w:pPr>
        <w:spacing w:after="0"/>
        <w:ind w:left="0"/>
        <w:jc w:val="both"/>
      </w:pPr>
      <w:r>
        <w:rPr>
          <w:rFonts w:ascii="Times New Roman"/>
          <w:b w:val="false"/>
          <w:i w:val="false"/>
          <w:color w:val="000000"/>
          <w:sz w:val="28"/>
        </w:rPr>
        <w:t>
      29) проверять соблюдение субъектами норм, правил и инструкций технологического процесса, хранения и реализации, технических регламентов и стандартов, действующих в сфере производства и оборота этилового спирта, алкогольной продукции и табачных изделий, а также оборота отдельных видов нефтепродуктов и биотоплива;</w:t>
      </w:r>
    </w:p>
    <w:bookmarkEnd w:id="396"/>
    <w:bookmarkStart w:name="z405" w:id="397"/>
    <w:p>
      <w:pPr>
        <w:spacing w:after="0"/>
        <w:ind w:left="0"/>
        <w:jc w:val="both"/>
      </w:pPr>
      <w:r>
        <w:rPr>
          <w:rFonts w:ascii="Times New Roman"/>
          <w:b w:val="false"/>
          <w:i w:val="false"/>
          <w:color w:val="000000"/>
          <w:sz w:val="28"/>
        </w:rPr>
        <w:t>
      30) осуществлять контроль оснащения технологических линий производства этилового спирта и линий розлива алкогольной продукции соответствующими спиртоизмеряющими аппаратами и контрольными приборами учета и их функционирование;</w:t>
      </w:r>
    </w:p>
    <w:bookmarkEnd w:id="397"/>
    <w:bookmarkStart w:name="z406" w:id="398"/>
    <w:p>
      <w:pPr>
        <w:spacing w:after="0"/>
        <w:ind w:left="0"/>
        <w:jc w:val="both"/>
      </w:pPr>
      <w:r>
        <w:rPr>
          <w:rFonts w:ascii="Times New Roman"/>
          <w:b w:val="false"/>
          <w:i w:val="false"/>
          <w:color w:val="000000"/>
          <w:sz w:val="28"/>
        </w:rPr>
        <w:t>
      31) проверять фактические объемы выработки этилового спирта, водок и ликероводочных изделий для соблюдения установленного законодательством Республики Казахстан требования по выработке их минимального объема;</w:t>
      </w:r>
    </w:p>
    <w:bookmarkEnd w:id="398"/>
    <w:bookmarkStart w:name="z407" w:id="399"/>
    <w:p>
      <w:pPr>
        <w:spacing w:after="0"/>
        <w:ind w:left="0"/>
        <w:jc w:val="both"/>
      </w:pPr>
      <w:r>
        <w:rPr>
          <w:rFonts w:ascii="Times New Roman"/>
          <w:b w:val="false"/>
          <w:i w:val="false"/>
          <w:color w:val="000000"/>
          <w:sz w:val="28"/>
        </w:rPr>
        <w:t>
      32)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органов государственных доходов;</w:t>
      </w:r>
    </w:p>
    <w:bookmarkEnd w:id="399"/>
    <w:bookmarkStart w:name="z408" w:id="400"/>
    <w:p>
      <w:pPr>
        <w:spacing w:after="0"/>
        <w:ind w:left="0"/>
        <w:jc w:val="both"/>
      </w:pPr>
      <w:r>
        <w:rPr>
          <w:rFonts w:ascii="Times New Roman"/>
          <w:b w:val="false"/>
          <w:i w:val="false"/>
          <w:color w:val="000000"/>
          <w:sz w:val="28"/>
        </w:rPr>
        <w:t>
      33) направлять в пределах компетенции запрос производителям табачных изделий о предоставлении необходимых сведений для осуществления государственного регулирования производства и оборота табачных изделий;</w:t>
      </w:r>
    </w:p>
    <w:bookmarkEnd w:id="400"/>
    <w:bookmarkStart w:name="z409" w:id="401"/>
    <w:p>
      <w:pPr>
        <w:spacing w:after="0"/>
        <w:ind w:left="0"/>
        <w:jc w:val="both"/>
      </w:pPr>
      <w:r>
        <w:rPr>
          <w:rFonts w:ascii="Times New Roman"/>
          <w:b w:val="false"/>
          <w:i w:val="false"/>
          <w:color w:val="000000"/>
          <w:sz w:val="28"/>
        </w:rPr>
        <w:t>
      34) осуществлять отбор проб и образцов товаров в соответствии с законодательством Республики Казахстан;</w:t>
      </w:r>
    </w:p>
    <w:bookmarkEnd w:id="401"/>
    <w:bookmarkStart w:name="z410" w:id="402"/>
    <w:p>
      <w:pPr>
        <w:spacing w:after="0"/>
        <w:ind w:left="0"/>
        <w:jc w:val="both"/>
      </w:pPr>
      <w:r>
        <w:rPr>
          <w:rFonts w:ascii="Times New Roman"/>
          <w:b w:val="false"/>
          <w:i w:val="false"/>
          <w:color w:val="000000"/>
          <w:sz w:val="28"/>
        </w:rPr>
        <w:t>
      35) изымать у проверяемого лица документы либо их копии с составлением акта изъятия при проведении выездных таможенных проверок;</w:t>
      </w:r>
    </w:p>
    <w:bookmarkEnd w:id="402"/>
    <w:bookmarkStart w:name="z411" w:id="403"/>
    <w:p>
      <w:pPr>
        <w:spacing w:after="0"/>
        <w:ind w:left="0"/>
        <w:jc w:val="both"/>
      </w:pPr>
      <w:r>
        <w:rPr>
          <w:rFonts w:ascii="Times New Roman"/>
          <w:b w:val="false"/>
          <w:i w:val="false"/>
          <w:color w:val="000000"/>
          <w:sz w:val="28"/>
        </w:rPr>
        <w:t>
      36)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либо распоряжение этими товарами иным способом;</w:t>
      </w:r>
    </w:p>
    <w:bookmarkEnd w:id="403"/>
    <w:bookmarkStart w:name="z412" w:id="404"/>
    <w:p>
      <w:pPr>
        <w:spacing w:after="0"/>
        <w:ind w:left="0"/>
        <w:jc w:val="both"/>
      </w:pPr>
      <w:r>
        <w:rPr>
          <w:rFonts w:ascii="Times New Roman"/>
          <w:b w:val="false"/>
          <w:i w:val="false"/>
          <w:color w:val="000000"/>
          <w:sz w:val="28"/>
        </w:rPr>
        <w:t>
      37) опечатывать помещения, в которых находятся товары, в случаях, предусмотренных законодательством Республики Казахстан;</w:t>
      </w:r>
    </w:p>
    <w:bookmarkEnd w:id="404"/>
    <w:bookmarkStart w:name="z413" w:id="405"/>
    <w:p>
      <w:pPr>
        <w:spacing w:after="0"/>
        <w:ind w:left="0"/>
        <w:jc w:val="both"/>
      </w:pPr>
      <w:r>
        <w:rPr>
          <w:rFonts w:ascii="Times New Roman"/>
          <w:b w:val="false"/>
          <w:i w:val="false"/>
          <w:color w:val="000000"/>
          <w:sz w:val="28"/>
        </w:rPr>
        <w:t>
      38) направлять официальных представителей органов государственных доходов по вопросам таможенного дела в иностранные государства в соответствии с международными договорами Республики Казахстан;</w:t>
      </w:r>
    </w:p>
    <w:bookmarkEnd w:id="405"/>
    <w:bookmarkStart w:name="z414" w:id="406"/>
    <w:p>
      <w:pPr>
        <w:spacing w:after="0"/>
        <w:ind w:left="0"/>
        <w:jc w:val="both"/>
      </w:pPr>
      <w:r>
        <w:rPr>
          <w:rFonts w:ascii="Times New Roman"/>
          <w:b w:val="false"/>
          <w:i w:val="false"/>
          <w:color w:val="000000"/>
          <w:sz w:val="28"/>
        </w:rPr>
        <w:t>
      39)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w:t>
      </w:r>
    </w:p>
    <w:bookmarkEnd w:id="406"/>
    <w:bookmarkStart w:name="z415" w:id="407"/>
    <w:p>
      <w:pPr>
        <w:spacing w:after="0"/>
        <w:ind w:left="0"/>
        <w:jc w:val="both"/>
      </w:pPr>
      <w:r>
        <w:rPr>
          <w:rFonts w:ascii="Times New Roman"/>
          <w:b w:val="false"/>
          <w:i w:val="false"/>
          <w:color w:val="000000"/>
          <w:sz w:val="28"/>
        </w:rPr>
        <w:t>
      40) производить документирование, видео- и аудиозапись, кино- и фотосъемку фактов и событий в соответствии с законодательными актами Республики Казахстан;</w:t>
      </w:r>
    </w:p>
    <w:bookmarkEnd w:id="407"/>
    <w:bookmarkStart w:name="z416" w:id="408"/>
    <w:p>
      <w:pPr>
        <w:spacing w:after="0"/>
        <w:ind w:left="0"/>
        <w:jc w:val="both"/>
      </w:pPr>
      <w:r>
        <w:rPr>
          <w:rFonts w:ascii="Times New Roman"/>
          <w:b w:val="false"/>
          <w:i w:val="false"/>
          <w:color w:val="000000"/>
          <w:sz w:val="28"/>
        </w:rPr>
        <w:t>
      41) приобретать товары, включая оружие, специальные технические и иные средства, а также специальных собак для выполнения функций, возложенных на органы государственных доходов в соответствии с законодательством Республики Казахстан;</w:t>
      </w:r>
    </w:p>
    <w:bookmarkEnd w:id="408"/>
    <w:bookmarkStart w:name="z417" w:id="409"/>
    <w:p>
      <w:pPr>
        <w:spacing w:after="0"/>
        <w:ind w:left="0"/>
        <w:jc w:val="both"/>
      </w:pPr>
      <w:r>
        <w:rPr>
          <w:rFonts w:ascii="Times New Roman"/>
          <w:b w:val="false"/>
          <w:i w:val="false"/>
          <w:color w:val="000000"/>
          <w:sz w:val="28"/>
        </w:rPr>
        <w:t>
      42) применять физическую силу, специальные средства и огнестрельное оружие в соответствии с законодательством Республики Казахстан;</w:t>
      </w:r>
    </w:p>
    <w:bookmarkEnd w:id="409"/>
    <w:bookmarkStart w:name="z418" w:id="410"/>
    <w:p>
      <w:pPr>
        <w:spacing w:after="0"/>
        <w:ind w:left="0"/>
        <w:jc w:val="both"/>
      </w:pPr>
      <w:r>
        <w:rPr>
          <w:rFonts w:ascii="Times New Roman"/>
          <w:b w:val="false"/>
          <w:i w:val="false"/>
          <w:color w:val="000000"/>
          <w:sz w:val="28"/>
        </w:rPr>
        <w:t>
      43) осуществлять оперативно-розыскную деятельность в соответствии с законодательством Республики Казахстан об оперативно-розыскной деятельности;</w:t>
      </w:r>
    </w:p>
    <w:bookmarkEnd w:id="410"/>
    <w:bookmarkStart w:name="z419" w:id="411"/>
    <w:p>
      <w:pPr>
        <w:spacing w:after="0"/>
        <w:ind w:left="0"/>
        <w:jc w:val="both"/>
      </w:pPr>
      <w:r>
        <w:rPr>
          <w:rFonts w:ascii="Times New Roman"/>
          <w:b w:val="false"/>
          <w:i w:val="false"/>
          <w:color w:val="000000"/>
          <w:sz w:val="28"/>
        </w:rPr>
        <w:t>
      44) в установленном законодательством Республики Казахстан порядке хранить, носить и применять оружие, боеприпасы, специальные средства, а также при необходимости применять физическую силу, в том числе боевые приемы борьбы;</w:t>
      </w:r>
    </w:p>
    <w:bookmarkEnd w:id="411"/>
    <w:bookmarkStart w:name="z420" w:id="412"/>
    <w:p>
      <w:pPr>
        <w:spacing w:after="0"/>
        <w:ind w:left="0"/>
        <w:jc w:val="both"/>
      </w:pPr>
      <w:r>
        <w:rPr>
          <w:rFonts w:ascii="Times New Roman"/>
          <w:b w:val="false"/>
          <w:i w:val="false"/>
          <w:color w:val="000000"/>
          <w:sz w:val="28"/>
        </w:rPr>
        <w:t>
      45) осуществлять полномочия в соответствии с уголовно-процессуальным законодательством Республики Казахстан;</w:t>
      </w:r>
    </w:p>
    <w:bookmarkEnd w:id="412"/>
    <w:bookmarkStart w:name="z421" w:id="413"/>
    <w:p>
      <w:pPr>
        <w:spacing w:after="0"/>
        <w:ind w:left="0"/>
        <w:jc w:val="both"/>
      </w:pPr>
      <w:r>
        <w:rPr>
          <w:rFonts w:ascii="Times New Roman"/>
          <w:b w:val="false"/>
          <w:i w:val="false"/>
          <w:color w:val="000000"/>
          <w:sz w:val="28"/>
        </w:rPr>
        <w:t>
      46) по имеющимся в производстве материалам и уголовным делам иметь доступ к документам, материалам, статистической информации и иным сведениям, а также требовать их представления от руководителей и других должностных лиц организаций, физических лиц, снимать с них копии, получать объяснения;</w:t>
      </w:r>
    </w:p>
    <w:bookmarkEnd w:id="413"/>
    <w:bookmarkStart w:name="z422" w:id="414"/>
    <w:p>
      <w:pPr>
        <w:spacing w:after="0"/>
        <w:ind w:left="0"/>
        <w:jc w:val="both"/>
      </w:pPr>
      <w:r>
        <w:rPr>
          <w:rFonts w:ascii="Times New Roman"/>
          <w:b w:val="false"/>
          <w:i w:val="false"/>
          <w:color w:val="000000"/>
          <w:sz w:val="28"/>
        </w:rPr>
        <w:t>
      47) использовать соответствующие изоляторы временного содержания, следственные изоляторы в порядке, предусмотренном законодательством Республики Казахстан;</w:t>
      </w:r>
    </w:p>
    <w:bookmarkEnd w:id="414"/>
    <w:bookmarkStart w:name="z423" w:id="415"/>
    <w:p>
      <w:pPr>
        <w:spacing w:after="0"/>
        <w:ind w:left="0"/>
        <w:jc w:val="both"/>
      </w:pPr>
      <w:r>
        <w:rPr>
          <w:rFonts w:ascii="Times New Roman"/>
          <w:b w:val="false"/>
          <w:i w:val="false"/>
          <w:color w:val="000000"/>
          <w:sz w:val="28"/>
        </w:rPr>
        <w:t>
      48) по имеющимся в производстве уголовным делам подвергать приводу лиц, уклоняющихся от явки по вызову;</w:t>
      </w:r>
    </w:p>
    <w:bookmarkEnd w:id="415"/>
    <w:bookmarkStart w:name="z424" w:id="416"/>
    <w:p>
      <w:pPr>
        <w:spacing w:after="0"/>
        <w:ind w:left="0"/>
        <w:jc w:val="both"/>
      </w:pPr>
      <w:r>
        <w:rPr>
          <w:rFonts w:ascii="Times New Roman"/>
          <w:b w:val="false"/>
          <w:i w:val="false"/>
          <w:color w:val="000000"/>
          <w:sz w:val="28"/>
        </w:rPr>
        <w:t>
      49) конвоировать задержанных и иных лиц, заключенных под стражу;</w:t>
      </w:r>
    </w:p>
    <w:bookmarkEnd w:id="416"/>
    <w:bookmarkStart w:name="z425" w:id="417"/>
    <w:p>
      <w:pPr>
        <w:spacing w:after="0"/>
        <w:ind w:left="0"/>
        <w:jc w:val="both"/>
      </w:pPr>
      <w:r>
        <w:rPr>
          <w:rFonts w:ascii="Times New Roman"/>
          <w:b w:val="false"/>
          <w:i w:val="false"/>
          <w:color w:val="000000"/>
          <w:sz w:val="28"/>
        </w:rPr>
        <w:t>
      50) проводить криминалистические исследования в пределах компетенции, предусмотренной законодательством Республики Казахстан;</w:t>
      </w:r>
    </w:p>
    <w:bookmarkEnd w:id="417"/>
    <w:bookmarkStart w:name="z426" w:id="418"/>
    <w:p>
      <w:pPr>
        <w:spacing w:after="0"/>
        <w:ind w:left="0"/>
        <w:jc w:val="both"/>
      </w:pPr>
      <w:r>
        <w:rPr>
          <w:rFonts w:ascii="Times New Roman"/>
          <w:b w:val="false"/>
          <w:i w:val="false"/>
          <w:color w:val="000000"/>
          <w:sz w:val="28"/>
        </w:rPr>
        <w:t>
      51) осуществлять иные права, предусмотренные законодательством Республики Казахстан;</w:t>
      </w:r>
    </w:p>
    <w:bookmarkEnd w:id="418"/>
    <w:bookmarkStart w:name="z427" w:id="419"/>
    <w:p>
      <w:pPr>
        <w:spacing w:after="0"/>
        <w:ind w:left="0"/>
        <w:jc w:val="both"/>
      </w:pPr>
      <w:r>
        <w:rPr>
          <w:rFonts w:ascii="Times New Roman"/>
          <w:b w:val="false"/>
          <w:i w:val="false"/>
          <w:color w:val="000000"/>
          <w:sz w:val="28"/>
        </w:rPr>
        <w:t>
      Обязанности:</w:t>
      </w:r>
    </w:p>
    <w:bookmarkEnd w:id="419"/>
    <w:bookmarkStart w:name="z428" w:id="420"/>
    <w:p>
      <w:pPr>
        <w:spacing w:after="0"/>
        <w:ind w:left="0"/>
        <w:jc w:val="both"/>
      </w:pPr>
      <w:r>
        <w:rPr>
          <w:rFonts w:ascii="Times New Roman"/>
          <w:b w:val="false"/>
          <w:i w:val="false"/>
          <w:color w:val="000000"/>
          <w:sz w:val="28"/>
        </w:rPr>
        <w:t>
      52) соблюдать права налогоплательщика (налогового агента) и декларантов и лиц, осуществляющих деятельность в сфере таможенного дела;</w:t>
      </w:r>
    </w:p>
    <w:bookmarkEnd w:id="420"/>
    <w:bookmarkStart w:name="z429" w:id="421"/>
    <w:p>
      <w:pPr>
        <w:spacing w:after="0"/>
        <w:ind w:left="0"/>
        <w:jc w:val="both"/>
      </w:pPr>
      <w:r>
        <w:rPr>
          <w:rFonts w:ascii="Times New Roman"/>
          <w:b w:val="false"/>
          <w:i w:val="false"/>
          <w:color w:val="000000"/>
          <w:sz w:val="28"/>
        </w:rPr>
        <w:t>
      53) защищать интересы государства;</w:t>
      </w:r>
    </w:p>
    <w:bookmarkEnd w:id="421"/>
    <w:bookmarkStart w:name="z430" w:id="422"/>
    <w:p>
      <w:pPr>
        <w:spacing w:after="0"/>
        <w:ind w:left="0"/>
        <w:jc w:val="both"/>
      </w:pPr>
      <w:r>
        <w:rPr>
          <w:rFonts w:ascii="Times New Roman"/>
          <w:b w:val="false"/>
          <w:i w:val="false"/>
          <w:color w:val="000000"/>
          <w:sz w:val="28"/>
        </w:rPr>
        <w:t>
      54) предоставлять налогоплательщику (налоговому агенту) информацию о действующих налогах и платежах в бюджет, об изменениях в налоговом законодательстве Республики Казахстан, разъяснять вопросы по применению налогового законодательства Республики Казахстан;</w:t>
      </w:r>
    </w:p>
    <w:bookmarkEnd w:id="422"/>
    <w:bookmarkStart w:name="z431" w:id="423"/>
    <w:p>
      <w:pPr>
        <w:spacing w:after="0"/>
        <w:ind w:left="0"/>
        <w:jc w:val="both"/>
      </w:pPr>
      <w:r>
        <w:rPr>
          <w:rFonts w:ascii="Times New Roman"/>
          <w:b w:val="false"/>
          <w:i w:val="false"/>
          <w:color w:val="000000"/>
          <w:sz w:val="28"/>
        </w:rPr>
        <w:t>
      55) в пределах своей компетенции осуществлять разъяснение и давать комментарии по возникновению, исполнению и прекращению налогового обязательства.</w:t>
      </w:r>
    </w:p>
    <w:bookmarkEnd w:id="423"/>
    <w:bookmarkStart w:name="z432" w:id="424"/>
    <w:p>
      <w:pPr>
        <w:spacing w:after="0"/>
        <w:ind w:left="0"/>
        <w:jc w:val="both"/>
      </w:pPr>
      <w:r>
        <w:rPr>
          <w:rFonts w:ascii="Times New Roman"/>
          <w:b w:val="false"/>
          <w:i w:val="false"/>
          <w:color w:val="000000"/>
          <w:sz w:val="28"/>
        </w:rPr>
        <w:t>
      56) обеспечивать в течение срока исковой давности сохранность сведений, подтверждающих факт уплаты налогов и платежей в бюджет;</w:t>
      </w:r>
    </w:p>
    <w:bookmarkEnd w:id="424"/>
    <w:bookmarkStart w:name="z433" w:id="425"/>
    <w:p>
      <w:pPr>
        <w:spacing w:after="0"/>
        <w:ind w:left="0"/>
        <w:jc w:val="both"/>
      </w:pPr>
      <w:r>
        <w:rPr>
          <w:rFonts w:ascii="Times New Roman"/>
          <w:b w:val="false"/>
          <w:i w:val="false"/>
          <w:color w:val="000000"/>
          <w:sz w:val="28"/>
        </w:rPr>
        <w:t>
      57) предоставлять доступ к информационной системе налоговых органов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в соответствии с законодательством Республики Казахстан;</w:t>
      </w:r>
    </w:p>
    <w:bookmarkEnd w:id="425"/>
    <w:bookmarkStart w:name="z434" w:id="426"/>
    <w:p>
      <w:pPr>
        <w:spacing w:after="0"/>
        <w:ind w:left="0"/>
        <w:jc w:val="both"/>
      </w:pPr>
      <w:r>
        <w:rPr>
          <w:rFonts w:ascii="Times New Roman"/>
          <w:b w:val="false"/>
          <w:i w:val="false"/>
          <w:color w:val="000000"/>
          <w:sz w:val="28"/>
        </w:rPr>
        <w:t>
      58) размещать на интернет-ресурсе уполномоченного органа в порядке и случаях, которые определены настоящим Кодексом, сведения о налогоплательщиках (налоговых агентах):</w:t>
      </w:r>
    </w:p>
    <w:bookmarkEnd w:id="426"/>
    <w:bookmarkStart w:name="z435" w:id="427"/>
    <w:p>
      <w:pPr>
        <w:spacing w:after="0"/>
        <w:ind w:left="0"/>
        <w:jc w:val="both"/>
      </w:pPr>
      <w:r>
        <w:rPr>
          <w:rFonts w:ascii="Times New Roman"/>
          <w:b w:val="false"/>
          <w:i w:val="false"/>
          <w:color w:val="000000"/>
          <w:sz w:val="28"/>
        </w:rPr>
        <w:t>
      имеющих налоговую задолженность;</w:t>
      </w:r>
    </w:p>
    <w:bookmarkEnd w:id="427"/>
    <w:bookmarkStart w:name="z436" w:id="428"/>
    <w:p>
      <w:pPr>
        <w:spacing w:after="0"/>
        <w:ind w:left="0"/>
        <w:jc w:val="both"/>
      </w:pPr>
      <w:r>
        <w:rPr>
          <w:rFonts w:ascii="Times New Roman"/>
          <w:b w:val="false"/>
          <w:i w:val="false"/>
          <w:color w:val="000000"/>
          <w:sz w:val="28"/>
        </w:rPr>
        <w:t>
      признанных бездействующими в соответствии с налоговым законодательством Республики Казахстан;</w:t>
      </w:r>
    </w:p>
    <w:bookmarkEnd w:id="428"/>
    <w:bookmarkStart w:name="z437" w:id="429"/>
    <w:p>
      <w:pPr>
        <w:spacing w:after="0"/>
        <w:ind w:left="0"/>
        <w:jc w:val="both"/>
      </w:pPr>
      <w:r>
        <w:rPr>
          <w:rFonts w:ascii="Times New Roman"/>
          <w:b w:val="false"/>
          <w:i w:val="false"/>
          <w:color w:val="000000"/>
          <w:sz w:val="28"/>
        </w:rPr>
        <w:t>
      регистрация которых признана недействительной на основании вступившего в законную силу судебного акта;</w:t>
      </w:r>
    </w:p>
    <w:bookmarkEnd w:id="429"/>
    <w:bookmarkStart w:name="z438" w:id="430"/>
    <w:p>
      <w:pPr>
        <w:spacing w:after="0"/>
        <w:ind w:left="0"/>
        <w:jc w:val="both"/>
      </w:pPr>
      <w:r>
        <w:rPr>
          <w:rFonts w:ascii="Times New Roman"/>
          <w:b w:val="false"/>
          <w:i w:val="false"/>
          <w:color w:val="000000"/>
          <w:sz w:val="28"/>
        </w:rPr>
        <w:t>
      59) предоставлять бесплатно налогоплательщику (налоговому агенту) бланки установленных форм налоговых заявлений и (или) программное обеспечение, необходимое для представления налоговой отчетности и заявления в электронной форме;</w:t>
      </w:r>
    </w:p>
    <w:bookmarkEnd w:id="430"/>
    <w:bookmarkStart w:name="z439" w:id="431"/>
    <w:p>
      <w:pPr>
        <w:spacing w:after="0"/>
        <w:ind w:left="0"/>
        <w:jc w:val="both"/>
      </w:pPr>
      <w:r>
        <w:rPr>
          <w:rFonts w:ascii="Times New Roman"/>
          <w:b w:val="false"/>
          <w:i w:val="false"/>
          <w:color w:val="000000"/>
          <w:sz w:val="28"/>
        </w:rPr>
        <w:t>
      60) рассматривать жалобы на действия (бездействие) органа государственных доходов и (или) должностных лиц органа государственных доходов в порядке и сроки, которые установлены законодательством Республики Казахстан;</w:t>
      </w:r>
    </w:p>
    <w:bookmarkEnd w:id="431"/>
    <w:bookmarkStart w:name="z440" w:id="432"/>
    <w:p>
      <w:pPr>
        <w:spacing w:after="0"/>
        <w:ind w:left="0"/>
        <w:jc w:val="both"/>
      </w:pPr>
      <w:r>
        <w:rPr>
          <w:rFonts w:ascii="Times New Roman"/>
          <w:b w:val="false"/>
          <w:i w:val="false"/>
          <w:color w:val="000000"/>
          <w:sz w:val="28"/>
        </w:rPr>
        <w:t xml:space="preserve">
      61) ежегодно по запросу Национальной палаты предпринимателей Республики Казахстан представлять сведения о наименовании и идентификационном номере субъектов предпринимательства, совокупный годовой доход которых соответствует критериям,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432"/>
    <w:bookmarkStart w:name="z441" w:id="433"/>
    <w:p>
      <w:pPr>
        <w:spacing w:after="0"/>
        <w:ind w:left="0"/>
        <w:jc w:val="both"/>
      </w:pPr>
      <w:r>
        <w:rPr>
          <w:rFonts w:ascii="Times New Roman"/>
          <w:b w:val="false"/>
          <w:i w:val="false"/>
          <w:color w:val="000000"/>
          <w:sz w:val="28"/>
        </w:rPr>
        <w:t>
      62) применять способы обеспечения исполнения налогового обязательства и взыскивать налоговую задолженность налогоплательщика (налогового агента) в принудительном порядке;</w:t>
      </w:r>
    </w:p>
    <w:bookmarkEnd w:id="433"/>
    <w:bookmarkStart w:name="z442" w:id="434"/>
    <w:p>
      <w:pPr>
        <w:spacing w:after="0"/>
        <w:ind w:left="0"/>
        <w:jc w:val="both"/>
      </w:pPr>
      <w:r>
        <w:rPr>
          <w:rFonts w:ascii="Times New Roman"/>
          <w:b w:val="false"/>
          <w:i w:val="false"/>
          <w:color w:val="000000"/>
          <w:sz w:val="28"/>
        </w:rPr>
        <w:t>
      63) осуществлять контроль за соблюдением порядка учета, хранения, оценки, дальнейшего использования и реализации имущества, обращенного в собственность государства, за полнотой и своевременностью его передачи соответствующему уполномоченному государственному органу в соответствии с законодательством Республики Казахстан, а также за полнотой и своевременностью поступления в бюджет денег в случае его реализации;</w:t>
      </w:r>
    </w:p>
    <w:bookmarkEnd w:id="434"/>
    <w:bookmarkStart w:name="z443" w:id="435"/>
    <w:p>
      <w:pPr>
        <w:spacing w:after="0"/>
        <w:ind w:left="0"/>
        <w:jc w:val="both"/>
      </w:pPr>
      <w:r>
        <w:rPr>
          <w:rFonts w:ascii="Times New Roman"/>
          <w:b w:val="false"/>
          <w:i w:val="false"/>
          <w:color w:val="000000"/>
          <w:sz w:val="28"/>
        </w:rPr>
        <w:t>
      64) осуществлять контроль за деятельностью уполномоченных государственных органов и местных исполнительных органов по вопросам правильности исчисления, полноты взимания и своевременности перечисления налогов и платежей в бюджет;</w:t>
      </w:r>
    </w:p>
    <w:bookmarkEnd w:id="435"/>
    <w:bookmarkStart w:name="z444" w:id="436"/>
    <w:p>
      <w:pPr>
        <w:spacing w:after="0"/>
        <w:ind w:left="0"/>
        <w:jc w:val="both"/>
      </w:pPr>
      <w:r>
        <w:rPr>
          <w:rFonts w:ascii="Times New Roman"/>
          <w:b w:val="false"/>
          <w:i w:val="false"/>
          <w:color w:val="000000"/>
          <w:sz w:val="28"/>
        </w:rPr>
        <w:t xml:space="preserve">
      65) по налоговому заявлению налогоплательщика (налогового агента) представлять в порядке и сроки, которые установлены настоящим </w:t>
      </w:r>
      <w:r>
        <w:rPr>
          <w:rFonts w:ascii="Times New Roman"/>
          <w:b w:val="false"/>
          <w:i w:val="false"/>
          <w:color w:val="000000"/>
          <w:sz w:val="28"/>
        </w:rPr>
        <w:t>Кодексом</w:t>
      </w:r>
      <w:r>
        <w:rPr>
          <w:rFonts w:ascii="Times New Roman"/>
          <w:b w:val="false"/>
          <w:i w:val="false"/>
          <w:color w:val="000000"/>
          <w:sz w:val="28"/>
        </w:rPr>
        <w:t>, справку о суммах, полученных нерезидентом доходов из источников в Республике Казахстан и удержанных (уплаченных) налогов;</w:t>
      </w:r>
    </w:p>
    <w:bookmarkEnd w:id="436"/>
    <w:bookmarkStart w:name="z445" w:id="437"/>
    <w:p>
      <w:pPr>
        <w:spacing w:after="0"/>
        <w:ind w:left="0"/>
        <w:jc w:val="both"/>
      </w:pPr>
      <w:r>
        <w:rPr>
          <w:rFonts w:ascii="Times New Roman"/>
          <w:b w:val="false"/>
          <w:i w:val="false"/>
          <w:color w:val="000000"/>
          <w:sz w:val="28"/>
        </w:rPr>
        <w:t>
      66) содействовать развитию внешней торговли путем создания условий, способствующих ускорению товарооборота через таможенную границу Евразийского экономического союза;</w:t>
      </w:r>
    </w:p>
    <w:bookmarkEnd w:id="437"/>
    <w:bookmarkStart w:name="z446" w:id="438"/>
    <w:p>
      <w:pPr>
        <w:spacing w:after="0"/>
        <w:ind w:left="0"/>
        <w:jc w:val="both"/>
      </w:pPr>
      <w:r>
        <w:rPr>
          <w:rFonts w:ascii="Times New Roman"/>
          <w:b w:val="false"/>
          <w:i w:val="false"/>
          <w:color w:val="000000"/>
          <w:sz w:val="28"/>
        </w:rPr>
        <w:t>
      67)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438"/>
    <w:bookmarkStart w:name="z447" w:id="439"/>
    <w:p>
      <w:pPr>
        <w:spacing w:after="0"/>
        <w:ind w:left="0"/>
        <w:jc w:val="both"/>
      </w:pPr>
      <w:r>
        <w:rPr>
          <w:rFonts w:ascii="Times New Roman"/>
          <w:b w:val="false"/>
          <w:i w:val="false"/>
          <w:color w:val="000000"/>
          <w:sz w:val="28"/>
        </w:rPr>
        <w:t xml:space="preserve">
      68) осуществлять досудебное расследование по делам об уголовных правонарушениях в сфере таможенного дела в порядке, предусмотренном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кодексом Республики Казахстан;</w:t>
      </w:r>
    </w:p>
    <w:bookmarkEnd w:id="439"/>
    <w:bookmarkStart w:name="z448" w:id="440"/>
    <w:p>
      <w:pPr>
        <w:spacing w:after="0"/>
        <w:ind w:left="0"/>
        <w:jc w:val="both"/>
      </w:pPr>
      <w:r>
        <w:rPr>
          <w:rFonts w:ascii="Times New Roman"/>
          <w:b w:val="false"/>
          <w:i w:val="false"/>
          <w:color w:val="000000"/>
          <w:sz w:val="28"/>
        </w:rPr>
        <w:t>
      69)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440"/>
    <w:bookmarkStart w:name="z449" w:id="441"/>
    <w:p>
      <w:pPr>
        <w:spacing w:after="0"/>
        <w:ind w:left="0"/>
        <w:jc w:val="both"/>
      </w:pPr>
      <w:r>
        <w:rPr>
          <w:rFonts w:ascii="Times New Roman"/>
          <w:b w:val="false"/>
          <w:i w:val="false"/>
          <w:color w:val="000000"/>
          <w:sz w:val="28"/>
        </w:rPr>
        <w:t>
      70)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441"/>
    <w:bookmarkStart w:name="z450" w:id="442"/>
    <w:p>
      <w:pPr>
        <w:spacing w:after="0"/>
        <w:ind w:left="0"/>
        <w:jc w:val="both"/>
      </w:pPr>
      <w:r>
        <w:rPr>
          <w:rFonts w:ascii="Times New Roman"/>
          <w:b w:val="false"/>
          <w:i w:val="false"/>
          <w:color w:val="000000"/>
          <w:sz w:val="28"/>
        </w:rPr>
        <w:t>
      71)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442"/>
    <w:bookmarkStart w:name="z451" w:id="443"/>
    <w:p>
      <w:pPr>
        <w:spacing w:after="0"/>
        <w:ind w:left="0"/>
        <w:jc w:val="both"/>
      </w:pPr>
      <w:r>
        <w:rPr>
          <w:rFonts w:ascii="Times New Roman"/>
          <w:b w:val="false"/>
          <w:i w:val="false"/>
          <w:color w:val="000000"/>
          <w:sz w:val="28"/>
        </w:rPr>
        <w:t>
      72) осуществлять ведение таможенной статистики внешней торговли и специальной таможенной статистики Республики Казахстан;</w:t>
      </w:r>
    </w:p>
    <w:bookmarkEnd w:id="443"/>
    <w:bookmarkStart w:name="z452" w:id="444"/>
    <w:p>
      <w:pPr>
        <w:spacing w:after="0"/>
        <w:ind w:left="0"/>
        <w:jc w:val="both"/>
      </w:pPr>
      <w:r>
        <w:rPr>
          <w:rFonts w:ascii="Times New Roman"/>
          <w:b w:val="false"/>
          <w:i w:val="false"/>
          <w:color w:val="000000"/>
          <w:sz w:val="28"/>
        </w:rPr>
        <w:t>
      73) обеспечивать в пределах своей компетенции охрану таможенной границы Евразийского экономического союза и контроль за соблюдением таможенного и иного законодательства Республики Казахстан;</w:t>
      </w:r>
    </w:p>
    <w:bookmarkEnd w:id="444"/>
    <w:bookmarkStart w:name="z453" w:id="445"/>
    <w:p>
      <w:pPr>
        <w:spacing w:after="0"/>
        <w:ind w:left="0"/>
        <w:jc w:val="both"/>
      </w:pPr>
      <w:r>
        <w:rPr>
          <w:rFonts w:ascii="Times New Roman"/>
          <w:b w:val="false"/>
          <w:i w:val="false"/>
          <w:color w:val="000000"/>
          <w:sz w:val="28"/>
        </w:rPr>
        <w:t>
      74)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445"/>
    <w:bookmarkStart w:name="z454" w:id="446"/>
    <w:p>
      <w:pPr>
        <w:spacing w:after="0"/>
        <w:ind w:left="0"/>
        <w:jc w:val="both"/>
      </w:pPr>
      <w:r>
        <w:rPr>
          <w:rFonts w:ascii="Times New Roman"/>
          <w:b w:val="false"/>
          <w:i w:val="false"/>
          <w:color w:val="000000"/>
          <w:sz w:val="28"/>
        </w:rPr>
        <w:t>
      75) в пределах своей компетенции проводить работу по предупреждению, пресечению и выявлению правонарушений;</w:t>
      </w:r>
    </w:p>
    <w:bookmarkEnd w:id="446"/>
    <w:bookmarkStart w:name="z455" w:id="447"/>
    <w:p>
      <w:pPr>
        <w:spacing w:after="0"/>
        <w:ind w:left="0"/>
        <w:jc w:val="both"/>
      </w:pPr>
      <w:r>
        <w:rPr>
          <w:rFonts w:ascii="Times New Roman"/>
          <w:b w:val="false"/>
          <w:i w:val="false"/>
          <w:color w:val="000000"/>
          <w:sz w:val="28"/>
        </w:rPr>
        <w:t>
      76) осуществлять сбор и анализ информации о совершении правонарушений в сфере таможенного дела;</w:t>
      </w:r>
    </w:p>
    <w:bookmarkEnd w:id="447"/>
    <w:bookmarkStart w:name="z456" w:id="448"/>
    <w:p>
      <w:pPr>
        <w:spacing w:after="0"/>
        <w:ind w:left="0"/>
        <w:jc w:val="both"/>
      </w:pPr>
      <w:r>
        <w:rPr>
          <w:rFonts w:ascii="Times New Roman"/>
          <w:b w:val="false"/>
          <w:i w:val="false"/>
          <w:color w:val="000000"/>
          <w:sz w:val="28"/>
        </w:rPr>
        <w:t>
      77)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448"/>
    <w:bookmarkStart w:name="z457" w:id="449"/>
    <w:p>
      <w:pPr>
        <w:spacing w:after="0"/>
        <w:ind w:left="0"/>
        <w:jc w:val="both"/>
      </w:pPr>
      <w:r>
        <w:rPr>
          <w:rFonts w:ascii="Times New Roman"/>
          <w:b w:val="false"/>
          <w:i w:val="false"/>
          <w:color w:val="000000"/>
          <w:sz w:val="28"/>
        </w:rPr>
        <w:t>
      78)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449"/>
    <w:bookmarkStart w:name="z458" w:id="450"/>
    <w:p>
      <w:pPr>
        <w:spacing w:after="0"/>
        <w:ind w:left="0"/>
        <w:jc w:val="both"/>
      </w:pPr>
      <w:r>
        <w:rPr>
          <w:rFonts w:ascii="Times New Roman"/>
          <w:b w:val="false"/>
          <w:i w:val="false"/>
          <w:color w:val="000000"/>
          <w:sz w:val="28"/>
        </w:rPr>
        <w:t>
      79) осуществлять безвозмездно информирование и консультирование в сфере таможенного дела;</w:t>
      </w:r>
    </w:p>
    <w:bookmarkEnd w:id="450"/>
    <w:bookmarkStart w:name="z459" w:id="451"/>
    <w:p>
      <w:pPr>
        <w:spacing w:after="0"/>
        <w:ind w:left="0"/>
        <w:jc w:val="both"/>
      </w:pPr>
      <w:r>
        <w:rPr>
          <w:rFonts w:ascii="Times New Roman"/>
          <w:b w:val="false"/>
          <w:i w:val="false"/>
          <w:color w:val="000000"/>
          <w:sz w:val="28"/>
        </w:rPr>
        <w:t>
      80)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451"/>
    <w:bookmarkStart w:name="z460" w:id="452"/>
    <w:p>
      <w:pPr>
        <w:spacing w:after="0"/>
        <w:ind w:left="0"/>
        <w:jc w:val="both"/>
      </w:pPr>
      <w:r>
        <w:rPr>
          <w:rFonts w:ascii="Times New Roman"/>
          <w:b w:val="false"/>
          <w:i w:val="false"/>
          <w:color w:val="000000"/>
          <w:sz w:val="28"/>
        </w:rPr>
        <w:t>
      81)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452"/>
    <w:bookmarkStart w:name="z461" w:id="453"/>
    <w:p>
      <w:pPr>
        <w:spacing w:after="0"/>
        <w:ind w:left="0"/>
        <w:jc w:val="both"/>
      </w:pPr>
      <w:r>
        <w:rPr>
          <w:rFonts w:ascii="Times New Roman"/>
          <w:b w:val="false"/>
          <w:i w:val="false"/>
          <w:color w:val="000000"/>
          <w:sz w:val="28"/>
        </w:rPr>
        <w:t>
      82)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453"/>
    <w:bookmarkStart w:name="z462" w:id="454"/>
    <w:p>
      <w:pPr>
        <w:spacing w:after="0"/>
        <w:ind w:left="0"/>
        <w:jc w:val="both"/>
      </w:pPr>
      <w:r>
        <w:rPr>
          <w:rFonts w:ascii="Times New Roman"/>
          <w:b w:val="false"/>
          <w:i w:val="false"/>
          <w:color w:val="000000"/>
          <w:sz w:val="28"/>
        </w:rPr>
        <w:t>
      83) взыскивать суммы таможенных платежей и налогов, не уплаченные в установленные сроки в бюджет, а также пеней, процентов;</w:t>
      </w:r>
    </w:p>
    <w:bookmarkEnd w:id="454"/>
    <w:bookmarkStart w:name="z463" w:id="455"/>
    <w:p>
      <w:pPr>
        <w:spacing w:after="0"/>
        <w:ind w:left="0"/>
        <w:jc w:val="both"/>
      </w:pPr>
      <w:r>
        <w:rPr>
          <w:rFonts w:ascii="Times New Roman"/>
          <w:b w:val="false"/>
          <w:i w:val="false"/>
          <w:color w:val="000000"/>
          <w:sz w:val="28"/>
        </w:rPr>
        <w:t>
      84) осуществлять таможенное администрирование в соответствии с таможенным законодательством Евразийского экономического союза и (или) Республики Казахстан;</w:t>
      </w:r>
    </w:p>
    <w:bookmarkEnd w:id="455"/>
    <w:bookmarkStart w:name="z464" w:id="456"/>
    <w:p>
      <w:pPr>
        <w:spacing w:after="0"/>
        <w:ind w:left="0"/>
        <w:jc w:val="both"/>
      </w:pPr>
      <w:r>
        <w:rPr>
          <w:rFonts w:ascii="Times New Roman"/>
          <w:b w:val="false"/>
          <w:i w:val="false"/>
          <w:color w:val="000000"/>
          <w:sz w:val="28"/>
        </w:rPr>
        <w:t>
      85)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456"/>
    <w:bookmarkStart w:name="z465" w:id="457"/>
    <w:p>
      <w:pPr>
        <w:spacing w:after="0"/>
        <w:ind w:left="0"/>
        <w:jc w:val="both"/>
      </w:pPr>
      <w:r>
        <w:rPr>
          <w:rFonts w:ascii="Times New Roman"/>
          <w:b w:val="false"/>
          <w:i w:val="false"/>
          <w:color w:val="000000"/>
          <w:sz w:val="28"/>
        </w:rPr>
        <w:t xml:space="preserve">
      86) выполнять обязанности, установленные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кодексом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457"/>
    <w:bookmarkStart w:name="z466" w:id="458"/>
    <w:p>
      <w:pPr>
        <w:spacing w:after="0"/>
        <w:ind w:left="0"/>
        <w:jc w:val="both"/>
      </w:pPr>
      <w:r>
        <w:rPr>
          <w:rFonts w:ascii="Times New Roman"/>
          <w:b w:val="false"/>
          <w:i w:val="false"/>
          <w:color w:val="000000"/>
          <w:sz w:val="28"/>
        </w:rPr>
        <w:t>
      87) принимать меры по предупреждению, выявлению, пресечению, раскрытию и расследованию уголовных правонарушений, отнесенных к ведению в соответствии с законами Республики Казахстан</w:t>
      </w:r>
    </w:p>
    <w:bookmarkEnd w:id="458"/>
    <w:bookmarkStart w:name="z467" w:id="459"/>
    <w:p>
      <w:pPr>
        <w:spacing w:after="0"/>
        <w:ind w:left="0"/>
        <w:jc w:val="both"/>
      </w:pPr>
      <w:r>
        <w:rPr>
          <w:rFonts w:ascii="Times New Roman"/>
          <w:b w:val="false"/>
          <w:i w:val="false"/>
          <w:color w:val="000000"/>
          <w:sz w:val="28"/>
        </w:rPr>
        <w:t>
      88) проводить проверку субъектов по вопросам государственного регулирования производства и оборота отдельных видов подакцизных товаров;</w:t>
      </w:r>
    </w:p>
    <w:bookmarkEnd w:id="459"/>
    <w:bookmarkStart w:name="z468" w:id="460"/>
    <w:p>
      <w:pPr>
        <w:spacing w:after="0"/>
        <w:ind w:left="0"/>
        <w:jc w:val="both"/>
      </w:pPr>
      <w:r>
        <w:rPr>
          <w:rFonts w:ascii="Times New Roman"/>
          <w:b w:val="false"/>
          <w:i w:val="false"/>
          <w:color w:val="000000"/>
          <w:sz w:val="28"/>
        </w:rPr>
        <w:t>
      89) контроль за деятельностью акцизных постов в организациях, осуществляющих производство и импорт подакцизных товаров;</w:t>
      </w:r>
    </w:p>
    <w:bookmarkEnd w:id="460"/>
    <w:bookmarkStart w:name="z469" w:id="461"/>
    <w:p>
      <w:pPr>
        <w:spacing w:after="0"/>
        <w:ind w:left="0"/>
        <w:jc w:val="both"/>
      </w:pPr>
      <w:r>
        <w:rPr>
          <w:rFonts w:ascii="Times New Roman"/>
          <w:b w:val="false"/>
          <w:i w:val="false"/>
          <w:color w:val="000000"/>
          <w:sz w:val="28"/>
        </w:rPr>
        <w:t>
      90) соблюдать налоговую тайну и иную охраняемую законодательством Республики Казахстан тайну;</w:t>
      </w:r>
    </w:p>
    <w:bookmarkEnd w:id="461"/>
    <w:bookmarkStart w:name="z470" w:id="462"/>
    <w:p>
      <w:pPr>
        <w:spacing w:after="0"/>
        <w:ind w:left="0"/>
        <w:jc w:val="both"/>
      </w:pPr>
      <w:r>
        <w:rPr>
          <w:rFonts w:ascii="Times New Roman"/>
          <w:b w:val="false"/>
          <w:i w:val="false"/>
          <w:color w:val="000000"/>
          <w:sz w:val="28"/>
        </w:rPr>
        <w:t>
      91) оказывать государственные услуги в соответствии со стандартами и регламентами оказания государственных услуг;</w:t>
      </w:r>
    </w:p>
    <w:bookmarkEnd w:id="462"/>
    <w:bookmarkStart w:name="z471" w:id="463"/>
    <w:p>
      <w:pPr>
        <w:spacing w:after="0"/>
        <w:ind w:left="0"/>
        <w:jc w:val="both"/>
      </w:pPr>
      <w:r>
        <w:rPr>
          <w:rFonts w:ascii="Times New Roman"/>
          <w:b w:val="false"/>
          <w:i w:val="false"/>
          <w:color w:val="000000"/>
          <w:sz w:val="28"/>
        </w:rPr>
        <w:t>
      92) пересматривать не вступившие в законную силу постановления по делам об административных правонарушениях в порядке, предусмотренном законодательством Республики Казахстан об административных правонарушениях;</w:t>
      </w:r>
    </w:p>
    <w:bookmarkEnd w:id="463"/>
    <w:bookmarkStart w:name="z472" w:id="464"/>
    <w:p>
      <w:pPr>
        <w:spacing w:after="0"/>
        <w:ind w:left="0"/>
        <w:jc w:val="both"/>
      </w:pPr>
      <w:r>
        <w:rPr>
          <w:rFonts w:ascii="Times New Roman"/>
          <w:b w:val="false"/>
          <w:i w:val="false"/>
          <w:color w:val="000000"/>
          <w:sz w:val="28"/>
        </w:rPr>
        <w:t>
      93) привлекать к административной ответственности в порядке, установленном законодательством Республики Казахстан об административных правонарушениях;</w:t>
      </w:r>
    </w:p>
    <w:bookmarkEnd w:id="464"/>
    <w:bookmarkStart w:name="z473" w:id="465"/>
    <w:p>
      <w:pPr>
        <w:spacing w:after="0"/>
        <w:ind w:left="0"/>
        <w:jc w:val="both"/>
      </w:pPr>
      <w:r>
        <w:rPr>
          <w:rFonts w:ascii="Times New Roman"/>
          <w:b w:val="false"/>
          <w:i w:val="false"/>
          <w:color w:val="000000"/>
          <w:sz w:val="28"/>
        </w:rPr>
        <w:t>
      94) обеспечивать в соответствии с законодательством Республики Казахстан защиту от противоправных действий в отношении деятельности органов государственных доходов, должностных лиц органов государственных доходов и членов их семей;</w:t>
      </w:r>
    </w:p>
    <w:bookmarkEnd w:id="465"/>
    <w:bookmarkStart w:name="z474" w:id="466"/>
    <w:p>
      <w:pPr>
        <w:spacing w:after="0"/>
        <w:ind w:left="0"/>
        <w:jc w:val="both"/>
      </w:pPr>
      <w:r>
        <w:rPr>
          <w:rFonts w:ascii="Times New Roman"/>
          <w:b w:val="false"/>
          <w:i w:val="false"/>
          <w:color w:val="000000"/>
          <w:sz w:val="28"/>
        </w:rPr>
        <w:t>
      95) вести учет налогоплательщиков, объектов налогообложения и (или) объектов, связанных с налогообложением, учет исчисленных, начисленных и уплаченных налогов и других обязательных платежей в бюджет, исчисленных, удержанных и перечисленных обязательных пенсионных взносов, обязательных профессиональных пенсионных взносов, исчисленных и уплаченных социальных отчислений;</w:t>
      </w:r>
    </w:p>
    <w:bookmarkEnd w:id="466"/>
    <w:bookmarkStart w:name="z475" w:id="467"/>
    <w:p>
      <w:pPr>
        <w:spacing w:after="0"/>
        <w:ind w:left="0"/>
        <w:jc w:val="both"/>
      </w:pPr>
      <w:r>
        <w:rPr>
          <w:rFonts w:ascii="Times New Roman"/>
          <w:b w:val="false"/>
          <w:i w:val="false"/>
          <w:color w:val="000000"/>
          <w:sz w:val="28"/>
        </w:rPr>
        <w:t>
      96) опубликовывать в средствах массовой информации списки налогоплательщиков (налоговых агентов), декларантов и лиц, осуществляющих деятельность в сфере таможенного дела, имеющих налоговую задолженность, задолженность по таможенным платежам и налогам, пеней, а также бездействующих юридических лиц и налогоплательщиков, в порядке и случаях, которые установлены законодательством Республики Казахстан;</w:t>
      </w:r>
    </w:p>
    <w:bookmarkEnd w:id="467"/>
    <w:bookmarkStart w:name="z476" w:id="468"/>
    <w:p>
      <w:pPr>
        <w:spacing w:after="0"/>
        <w:ind w:left="0"/>
        <w:jc w:val="both"/>
      </w:pPr>
      <w:r>
        <w:rPr>
          <w:rFonts w:ascii="Times New Roman"/>
          <w:b w:val="false"/>
          <w:i w:val="false"/>
          <w:color w:val="000000"/>
          <w:sz w:val="28"/>
        </w:rPr>
        <w:t>
      97) принимать, регистрировать и рассматривать заявления и сообщения о совершенных или готовящихся уголовных правонарушений, своевременно принимать меры по их пресечению и раскрытию, а также задержанию лиц, их совершивших, и недопущению общественно опасных последствий;</w:t>
      </w:r>
    </w:p>
    <w:bookmarkEnd w:id="468"/>
    <w:bookmarkStart w:name="z477" w:id="469"/>
    <w:p>
      <w:pPr>
        <w:spacing w:after="0"/>
        <w:ind w:left="0"/>
        <w:jc w:val="both"/>
      </w:pPr>
      <w:r>
        <w:rPr>
          <w:rFonts w:ascii="Times New Roman"/>
          <w:b w:val="false"/>
          <w:i w:val="false"/>
          <w:color w:val="000000"/>
          <w:sz w:val="28"/>
        </w:rPr>
        <w:t>
      98) принимать в пределах компетенции меры к обеспечению возмещения причиненного уголовным правонарушением, отнесенным законодательством Республики Казахстан к ведению этого органа, имущественного вреда;</w:t>
      </w:r>
    </w:p>
    <w:bookmarkEnd w:id="469"/>
    <w:bookmarkStart w:name="z478" w:id="470"/>
    <w:p>
      <w:pPr>
        <w:spacing w:after="0"/>
        <w:ind w:left="0"/>
        <w:jc w:val="both"/>
      </w:pPr>
      <w:r>
        <w:rPr>
          <w:rFonts w:ascii="Times New Roman"/>
          <w:b w:val="false"/>
          <w:i w:val="false"/>
          <w:color w:val="000000"/>
          <w:sz w:val="28"/>
        </w:rPr>
        <w:t>
      99) принимать предусмотренные законодательными актами меры по государственной защите лиц, участвующих в уголовном процессе;</w:t>
      </w:r>
    </w:p>
    <w:bookmarkEnd w:id="470"/>
    <w:bookmarkStart w:name="z479" w:id="471"/>
    <w:p>
      <w:pPr>
        <w:spacing w:after="0"/>
        <w:ind w:left="0"/>
        <w:jc w:val="both"/>
      </w:pPr>
      <w:r>
        <w:rPr>
          <w:rFonts w:ascii="Times New Roman"/>
          <w:b w:val="false"/>
          <w:i w:val="false"/>
          <w:color w:val="000000"/>
          <w:sz w:val="28"/>
        </w:rPr>
        <w:t>
      100) выработка ключевых индикаторов и показателей акционерного общества "Компания по реабилитации и управлению активами" по вопросам, относящимся к компетенции Комитета;</w:t>
      </w:r>
    </w:p>
    <w:bookmarkEnd w:id="471"/>
    <w:bookmarkStart w:name="z480" w:id="472"/>
    <w:p>
      <w:pPr>
        <w:spacing w:after="0"/>
        <w:ind w:left="0"/>
        <w:jc w:val="both"/>
      </w:pPr>
      <w:r>
        <w:rPr>
          <w:rFonts w:ascii="Times New Roman"/>
          <w:b w:val="false"/>
          <w:i w:val="false"/>
          <w:color w:val="000000"/>
          <w:sz w:val="28"/>
        </w:rPr>
        <w:t>
      101) осуществлять иные обязанности, предусмотренные законодательством Республики Казахстан.</w:t>
      </w:r>
    </w:p>
    <w:bookmarkEnd w:id="472"/>
    <w:bookmarkStart w:name="z481" w:id="473"/>
    <w:p>
      <w:pPr>
        <w:spacing w:after="0"/>
        <w:ind w:left="0"/>
        <w:jc w:val="left"/>
      </w:pPr>
      <w:r>
        <w:rPr>
          <w:rFonts w:ascii="Times New Roman"/>
          <w:b/>
          <w:i w:val="false"/>
          <w:color w:val="000000"/>
        </w:rPr>
        <w:t xml:space="preserve"> Глава 3. Организация деятельности</w:t>
      </w:r>
    </w:p>
    <w:bookmarkEnd w:id="473"/>
    <w:bookmarkStart w:name="z482" w:id="474"/>
    <w:p>
      <w:pPr>
        <w:spacing w:after="0"/>
        <w:ind w:left="0"/>
        <w:jc w:val="both"/>
      </w:pPr>
      <w:r>
        <w:rPr>
          <w:rFonts w:ascii="Times New Roman"/>
          <w:b w:val="false"/>
          <w:i w:val="false"/>
          <w:color w:val="000000"/>
          <w:sz w:val="28"/>
        </w:rPr>
        <w:t>
      18.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функций.</w:t>
      </w:r>
    </w:p>
    <w:bookmarkEnd w:id="474"/>
    <w:bookmarkStart w:name="z483" w:id="475"/>
    <w:p>
      <w:pPr>
        <w:spacing w:after="0"/>
        <w:ind w:left="0"/>
        <w:jc w:val="both"/>
      </w:pPr>
      <w:r>
        <w:rPr>
          <w:rFonts w:ascii="Times New Roman"/>
          <w:b w:val="false"/>
          <w:i w:val="false"/>
          <w:color w:val="000000"/>
          <w:sz w:val="28"/>
        </w:rPr>
        <w:t>
      19. Председатель Комитета назначается на должность и освобождается от должности в соответствии с законодательством Республики Казахстан.</w:t>
      </w:r>
    </w:p>
    <w:bookmarkEnd w:id="475"/>
    <w:bookmarkStart w:name="z484" w:id="476"/>
    <w:p>
      <w:pPr>
        <w:spacing w:after="0"/>
        <w:ind w:left="0"/>
        <w:jc w:val="both"/>
      </w:pPr>
      <w:r>
        <w:rPr>
          <w:rFonts w:ascii="Times New Roman"/>
          <w:b w:val="false"/>
          <w:i w:val="false"/>
          <w:color w:val="000000"/>
          <w:sz w:val="28"/>
        </w:rPr>
        <w:t>
      20.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476"/>
    <w:bookmarkStart w:name="z485" w:id="477"/>
    <w:p>
      <w:pPr>
        <w:spacing w:after="0"/>
        <w:ind w:left="0"/>
        <w:jc w:val="both"/>
      </w:pPr>
      <w:r>
        <w:rPr>
          <w:rFonts w:ascii="Times New Roman"/>
          <w:b w:val="false"/>
          <w:i w:val="false"/>
          <w:color w:val="000000"/>
          <w:sz w:val="28"/>
        </w:rPr>
        <w:t>
      21. Официальные представители органов государственных доходов по вопросам таможенного дела за рубежом назначаются на должности и освобождаются от должности по представлению Председателя Комитета в соответствии с законодательством Республики Казахстан и международными договорами Республики Казахстан.</w:t>
      </w:r>
    </w:p>
    <w:bookmarkEnd w:id="477"/>
    <w:bookmarkStart w:name="z486" w:id="478"/>
    <w:p>
      <w:pPr>
        <w:spacing w:after="0"/>
        <w:ind w:left="0"/>
        <w:jc w:val="both"/>
      </w:pPr>
      <w:r>
        <w:rPr>
          <w:rFonts w:ascii="Times New Roman"/>
          <w:b w:val="false"/>
          <w:i w:val="false"/>
          <w:color w:val="000000"/>
          <w:sz w:val="28"/>
        </w:rPr>
        <w:t>
      22. Полномочия Председатель Комитета:</w:t>
      </w:r>
    </w:p>
    <w:bookmarkEnd w:id="478"/>
    <w:bookmarkStart w:name="z487" w:id="479"/>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Комитета, руководителей департаментов государственных доходов по областям, городам Астана, Алматы и Шымкент, руководителей специализированных государственных учреждений, руководителей подразделений внутренней безопасности;</w:t>
      </w:r>
    </w:p>
    <w:bookmarkEnd w:id="479"/>
    <w:bookmarkStart w:name="z488" w:id="480"/>
    <w:p>
      <w:pPr>
        <w:spacing w:after="0"/>
        <w:ind w:left="0"/>
        <w:jc w:val="both"/>
      </w:pPr>
      <w:r>
        <w:rPr>
          <w:rFonts w:ascii="Times New Roman"/>
          <w:b w:val="false"/>
          <w:i w:val="false"/>
          <w:color w:val="000000"/>
          <w:sz w:val="28"/>
        </w:rPr>
        <w:t>
      2) в соответствии с законодательством Республики Казахстан назначает на должности и освобождает от должностей:</w:t>
      </w:r>
    </w:p>
    <w:bookmarkEnd w:id="480"/>
    <w:bookmarkStart w:name="z489" w:id="481"/>
    <w:p>
      <w:pPr>
        <w:spacing w:after="0"/>
        <w:ind w:left="0"/>
        <w:jc w:val="both"/>
      </w:pPr>
      <w:r>
        <w:rPr>
          <w:rFonts w:ascii="Times New Roman"/>
          <w:b w:val="false"/>
          <w:i w:val="false"/>
          <w:color w:val="000000"/>
          <w:sz w:val="28"/>
        </w:rPr>
        <w:t>
      работников и сотрудников Комитета;</w:t>
      </w:r>
    </w:p>
    <w:bookmarkEnd w:id="481"/>
    <w:bookmarkStart w:name="z490" w:id="482"/>
    <w:p>
      <w:pPr>
        <w:spacing w:after="0"/>
        <w:ind w:left="0"/>
        <w:jc w:val="both"/>
      </w:pPr>
      <w:r>
        <w:rPr>
          <w:rFonts w:ascii="Times New Roman"/>
          <w:b w:val="false"/>
          <w:i w:val="false"/>
          <w:color w:val="000000"/>
          <w:sz w:val="28"/>
        </w:rPr>
        <w:t>
      заместителей руководителей департаментов государственных доходов по областям, городам Астана, Алматы и Шымкент;</w:t>
      </w:r>
    </w:p>
    <w:bookmarkEnd w:id="482"/>
    <w:bookmarkStart w:name="z491" w:id="483"/>
    <w:p>
      <w:pPr>
        <w:spacing w:after="0"/>
        <w:ind w:left="0"/>
        <w:jc w:val="both"/>
      </w:pPr>
      <w:r>
        <w:rPr>
          <w:rFonts w:ascii="Times New Roman"/>
          <w:b w:val="false"/>
          <w:i w:val="false"/>
          <w:color w:val="000000"/>
          <w:sz w:val="28"/>
        </w:rPr>
        <w:t>
      руководителей управлений государственных доходов по городам-областным центрам, районам городов Астана, Алматы, Караганда, Шымкент;</w:t>
      </w:r>
    </w:p>
    <w:bookmarkEnd w:id="483"/>
    <w:bookmarkStart w:name="z492" w:id="484"/>
    <w:p>
      <w:pPr>
        <w:spacing w:after="0"/>
        <w:ind w:left="0"/>
        <w:jc w:val="both"/>
      </w:pPr>
      <w:r>
        <w:rPr>
          <w:rFonts w:ascii="Times New Roman"/>
          <w:b w:val="false"/>
          <w:i w:val="false"/>
          <w:color w:val="000000"/>
          <w:sz w:val="28"/>
        </w:rPr>
        <w:t>
      руководителей специализированных государственных учреждений;</w:t>
      </w:r>
    </w:p>
    <w:bookmarkEnd w:id="484"/>
    <w:bookmarkStart w:name="z493" w:id="485"/>
    <w:p>
      <w:pPr>
        <w:spacing w:after="0"/>
        <w:ind w:left="0"/>
        <w:jc w:val="both"/>
      </w:pPr>
      <w:r>
        <w:rPr>
          <w:rFonts w:ascii="Times New Roman"/>
          <w:b w:val="false"/>
          <w:i w:val="false"/>
          <w:color w:val="000000"/>
          <w:sz w:val="28"/>
        </w:rPr>
        <w:t>
      руководителей управлений службы экономических расследований департаментов государственных доходов по областям, городам Астана, Алматы и Шымкент;</w:t>
      </w:r>
    </w:p>
    <w:bookmarkEnd w:id="485"/>
    <w:bookmarkStart w:name="z494" w:id="486"/>
    <w:p>
      <w:pPr>
        <w:spacing w:after="0"/>
        <w:ind w:left="0"/>
        <w:jc w:val="both"/>
      </w:pPr>
      <w:r>
        <w:rPr>
          <w:rFonts w:ascii="Times New Roman"/>
          <w:b w:val="false"/>
          <w:i w:val="false"/>
          <w:color w:val="000000"/>
          <w:sz w:val="28"/>
        </w:rPr>
        <w:t>
      руководителей и сотрудников подразделений внутренней безопасности департаментов государственных доходов по областям, городам Астана, Алматы и Шымкент;</w:t>
      </w:r>
    </w:p>
    <w:bookmarkEnd w:id="486"/>
    <w:bookmarkStart w:name="z495" w:id="487"/>
    <w:p>
      <w:pPr>
        <w:spacing w:after="0"/>
        <w:ind w:left="0"/>
        <w:jc w:val="both"/>
      </w:pPr>
      <w:r>
        <w:rPr>
          <w:rFonts w:ascii="Times New Roman"/>
          <w:b w:val="false"/>
          <w:i w:val="false"/>
          <w:color w:val="000000"/>
          <w:sz w:val="28"/>
        </w:rPr>
        <w:t xml:space="preserve">
      3) принимает меры дисциплинарной ответственности в установленном законодательством Республики Казахстан порядке; </w:t>
      </w:r>
    </w:p>
    <w:bookmarkEnd w:id="487"/>
    <w:bookmarkStart w:name="z496" w:id="488"/>
    <w:p>
      <w:pPr>
        <w:spacing w:after="0"/>
        <w:ind w:left="0"/>
        <w:jc w:val="both"/>
      </w:pPr>
      <w:r>
        <w:rPr>
          <w:rFonts w:ascii="Times New Roman"/>
          <w:b w:val="false"/>
          <w:i w:val="false"/>
          <w:color w:val="000000"/>
          <w:sz w:val="28"/>
        </w:rPr>
        <w:t xml:space="preserve">
      4) утверждает положения о структурных подразделениях Комитета, его территориальных органах и специализированных государственных учреждениях; </w:t>
      </w:r>
    </w:p>
    <w:bookmarkEnd w:id="488"/>
    <w:bookmarkStart w:name="z497" w:id="489"/>
    <w:p>
      <w:pPr>
        <w:spacing w:after="0"/>
        <w:ind w:left="0"/>
        <w:jc w:val="both"/>
      </w:pPr>
      <w:r>
        <w:rPr>
          <w:rFonts w:ascii="Times New Roman"/>
          <w:b w:val="false"/>
          <w:i w:val="false"/>
          <w:color w:val="000000"/>
          <w:sz w:val="28"/>
        </w:rPr>
        <w:t>
      5) утверждает штатное расписание в пределах лимита штатной численности Комитета;</w:t>
      </w:r>
    </w:p>
    <w:bookmarkEnd w:id="489"/>
    <w:bookmarkStart w:name="z498" w:id="490"/>
    <w:p>
      <w:pPr>
        <w:spacing w:after="0"/>
        <w:ind w:left="0"/>
        <w:jc w:val="both"/>
      </w:pPr>
      <w:r>
        <w:rPr>
          <w:rFonts w:ascii="Times New Roman"/>
          <w:b w:val="false"/>
          <w:i w:val="false"/>
          <w:color w:val="000000"/>
          <w:sz w:val="28"/>
        </w:rPr>
        <w:t>
      6) в установленном законодательством Республики Казахстан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заместителей Председателя, работников и сотрудников Комитета, руководителей департаментов государственных доходов по областям, городам Астана, Алматы и Шымкент, руководителей специализированных государственных учреждений;</w:t>
      </w:r>
    </w:p>
    <w:bookmarkEnd w:id="490"/>
    <w:bookmarkStart w:name="z499" w:id="491"/>
    <w:p>
      <w:pPr>
        <w:spacing w:after="0"/>
        <w:ind w:left="0"/>
        <w:jc w:val="both"/>
      </w:pPr>
      <w:r>
        <w:rPr>
          <w:rFonts w:ascii="Times New Roman"/>
          <w:b w:val="false"/>
          <w:i w:val="false"/>
          <w:color w:val="000000"/>
          <w:sz w:val="28"/>
        </w:rPr>
        <w:t xml:space="preserve">
      7) в пределах компетенции подписывает правовые акты Комитета; </w:t>
      </w:r>
    </w:p>
    <w:bookmarkEnd w:id="491"/>
    <w:bookmarkStart w:name="z500" w:id="492"/>
    <w:p>
      <w:pPr>
        <w:spacing w:after="0"/>
        <w:ind w:left="0"/>
        <w:jc w:val="both"/>
      </w:pPr>
      <w:r>
        <w:rPr>
          <w:rFonts w:ascii="Times New Roman"/>
          <w:b w:val="false"/>
          <w:i w:val="false"/>
          <w:color w:val="000000"/>
          <w:sz w:val="28"/>
        </w:rPr>
        <w:t>
      8) курирует юридическое подразделение Комитета;</w:t>
      </w:r>
    </w:p>
    <w:bookmarkEnd w:id="492"/>
    <w:bookmarkStart w:name="z501" w:id="493"/>
    <w:p>
      <w:pPr>
        <w:spacing w:after="0"/>
        <w:ind w:left="0"/>
        <w:jc w:val="both"/>
      </w:pPr>
      <w:r>
        <w:rPr>
          <w:rFonts w:ascii="Times New Roman"/>
          <w:b w:val="false"/>
          <w:i w:val="false"/>
          <w:color w:val="000000"/>
          <w:sz w:val="28"/>
        </w:rPr>
        <w:t>
      9) несет персональную ответственность по противодействию коррупции;</w:t>
      </w:r>
    </w:p>
    <w:bookmarkEnd w:id="493"/>
    <w:bookmarkStart w:name="z502" w:id="494"/>
    <w:p>
      <w:pPr>
        <w:spacing w:after="0"/>
        <w:ind w:left="0"/>
        <w:jc w:val="both"/>
      </w:pPr>
      <w:r>
        <w:rPr>
          <w:rFonts w:ascii="Times New Roman"/>
          <w:b w:val="false"/>
          <w:i w:val="false"/>
          <w:color w:val="000000"/>
          <w:sz w:val="28"/>
        </w:rPr>
        <w:t xml:space="preserve">
      10) представляет Комитет во всех государственных органах и иных организациях; </w:t>
      </w:r>
    </w:p>
    <w:bookmarkEnd w:id="494"/>
    <w:bookmarkStart w:name="z503" w:id="495"/>
    <w:p>
      <w:pPr>
        <w:spacing w:after="0"/>
        <w:ind w:left="0"/>
        <w:jc w:val="both"/>
      </w:pPr>
      <w:r>
        <w:rPr>
          <w:rFonts w:ascii="Times New Roman"/>
          <w:b w:val="false"/>
          <w:i w:val="false"/>
          <w:color w:val="000000"/>
          <w:sz w:val="28"/>
        </w:rPr>
        <w:t xml:space="preserve">
      11) осуществляет иные полномочия, предусмотренные законодательством Республики Казахстан. </w:t>
      </w:r>
    </w:p>
    <w:bookmarkEnd w:id="495"/>
    <w:bookmarkStart w:name="z504" w:id="496"/>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 Республики Казахстан.</w:t>
      </w:r>
    </w:p>
    <w:bookmarkEnd w:id="496"/>
    <w:bookmarkStart w:name="z505" w:id="497"/>
    <w:p>
      <w:pPr>
        <w:spacing w:after="0"/>
        <w:ind w:left="0"/>
        <w:jc w:val="both"/>
      </w:pPr>
      <w:r>
        <w:rPr>
          <w:rFonts w:ascii="Times New Roman"/>
          <w:b w:val="false"/>
          <w:i w:val="false"/>
          <w:color w:val="000000"/>
          <w:sz w:val="28"/>
        </w:rPr>
        <w:t>
      23. Комитет образовывает коллегию, которая рассматривает вопросы деятельности органов государственных доходов и является консультативно-совещательным органом. Численный и персональный состав коллегии утверждается Председателем Комитета.</w:t>
      </w:r>
    </w:p>
    <w:bookmarkEnd w:id="497"/>
    <w:bookmarkStart w:name="z506" w:id="498"/>
    <w:p>
      <w:pPr>
        <w:spacing w:after="0"/>
        <w:ind w:left="0"/>
        <w:jc w:val="left"/>
      </w:pPr>
      <w:r>
        <w:rPr>
          <w:rFonts w:ascii="Times New Roman"/>
          <w:b/>
          <w:i w:val="false"/>
          <w:color w:val="000000"/>
        </w:rPr>
        <w:t xml:space="preserve"> Глава 4. Имущество Комитета</w:t>
      </w:r>
    </w:p>
    <w:bookmarkEnd w:id="498"/>
    <w:bookmarkStart w:name="z507" w:id="499"/>
    <w:p>
      <w:pPr>
        <w:spacing w:after="0"/>
        <w:ind w:left="0"/>
        <w:jc w:val="both"/>
      </w:pPr>
      <w:r>
        <w:rPr>
          <w:rFonts w:ascii="Times New Roman"/>
          <w:b w:val="false"/>
          <w:i w:val="false"/>
          <w:color w:val="000000"/>
          <w:sz w:val="28"/>
        </w:rPr>
        <w:t>
      24. Комитет имеет на праве оперативного управления обособленное имущество в случаях, предусмотренных законодательством Республики Казахстан.</w:t>
      </w:r>
    </w:p>
    <w:bookmarkEnd w:id="499"/>
    <w:bookmarkStart w:name="z508" w:id="500"/>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00"/>
    <w:bookmarkStart w:name="z509" w:id="501"/>
    <w:p>
      <w:pPr>
        <w:spacing w:after="0"/>
        <w:ind w:left="0"/>
        <w:jc w:val="both"/>
      </w:pPr>
      <w:r>
        <w:rPr>
          <w:rFonts w:ascii="Times New Roman"/>
          <w:b w:val="false"/>
          <w:i w:val="false"/>
          <w:color w:val="000000"/>
          <w:sz w:val="28"/>
        </w:rPr>
        <w:t>
      25. Имущество, закрепленное за Комитетом, относится к республиканской собственности.</w:t>
      </w:r>
    </w:p>
    <w:bookmarkEnd w:id="501"/>
    <w:bookmarkStart w:name="z510" w:id="502"/>
    <w:p>
      <w:pPr>
        <w:spacing w:after="0"/>
        <w:ind w:left="0"/>
        <w:jc w:val="both"/>
      </w:pPr>
      <w:r>
        <w:rPr>
          <w:rFonts w:ascii="Times New Roman"/>
          <w:b w:val="false"/>
          <w:i w:val="false"/>
          <w:color w:val="000000"/>
          <w:sz w:val="28"/>
        </w:rPr>
        <w:t>
      26.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502"/>
    <w:bookmarkStart w:name="z511" w:id="503"/>
    <w:p>
      <w:pPr>
        <w:spacing w:after="0"/>
        <w:ind w:left="0"/>
        <w:jc w:val="left"/>
      </w:pPr>
      <w:r>
        <w:rPr>
          <w:rFonts w:ascii="Times New Roman"/>
          <w:b/>
          <w:i w:val="false"/>
          <w:color w:val="000000"/>
        </w:rPr>
        <w:t xml:space="preserve"> Глава 5. Реорганизация и ликвидация Комитета</w:t>
      </w:r>
    </w:p>
    <w:bookmarkEnd w:id="503"/>
    <w:bookmarkStart w:name="z512" w:id="504"/>
    <w:p>
      <w:pPr>
        <w:spacing w:after="0"/>
        <w:ind w:left="0"/>
        <w:jc w:val="both"/>
      </w:pPr>
      <w:r>
        <w:rPr>
          <w:rFonts w:ascii="Times New Roman"/>
          <w:b w:val="false"/>
          <w:i w:val="false"/>
          <w:color w:val="000000"/>
          <w:sz w:val="28"/>
        </w:rPr>
        <w:t>
      27. Реорганизация и упразднение Комитета осуществляется в соответствии с законодательством Республики Казахстан.</w:t>
      </w:r>
    </w:p>
    <w:bookmarkEnd w:id="504"/>
    <w:bookmarkStart w:name="z513" w:id="505"/>
    <w:p>
      <w:pPr>
        <w:spacing w:after="0"/>
        <w:ind w:left="0"/>
        <w:jc w:val="both"/>
      </w:pPr>
      <w:r>
        <w:rPr>
          <w:rFonts w:ascii="Times New Roman"/>
          <w:b w:val="false"/>
          <w:i w:val="false"/>
          <w:color w:val="000000"/>
          <w:sz w:val="28"/>
        </w:rPr>
        <w:t>
      Перечень республиканских государственных учреждений Комитета государственных доходов Министерства финансов Республики Казахстан</w:t>
      </w:r>
    </w:p>
    <w:bookmarkEnd w:id="505"/>
    <w:bookmarkStart w:name="z514" w:id="506"/>
    <w:p>
      <w:pPr>
        <w:spacing w:after="0"/>
        <w:ind w:left="0"/>
        <w:jc w:val="left"/>
      </w:pPr>
      <w:r>
        <w:rPr>
          <w:rFonts w:ascii="Times New Roman"/>
          <w:b/>
          <w:i w:val="false"/>
          <w:color w:val="000000"/>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506"/>
    <w:bookmarkStart w:name="z515" w:id="507"/>
    <w:p>
      <w:pPr>
        <w:spacing w:after="0"/>
        <w:ind w:left="0"/>
        <w:jc w:val="both"/>
      </w:pPr>
      <w:r>
        <w:rPr>
          <w:rFonts w:ascii="Times New Roman"/>
          <w:b w:val="false"/>
          <w:i w:val="false"/>
          <w:color w:val="000000"/>
          <w:sz w:val="28"/>
        </w:rPr>
        <w:t>
      1. Департамент государственных доходов по Акмолинской области Комитета государственных доходов Министерства финансов Республики Казахстан.</w:t>
      </w:r>
    </w:p>
    <w:bookmarkEnd w:id="507"/>
    <w:bookmarkStart w:name="z516" w:id="508"/>
    <w:p>
      <w:pPr>
        <w:spacing w:after="0"/>
        <w:ind w:left="0"/>
        <w:jc w:val="both"/>
      </w:pPr>
      <w:r>
        <w:rPr>
          <w:rFonts w:ascii="Times New Roman"/>
          <w:b w:val="false"/>
          <w:i w:val="false"/>
          <w:color w:val="000000"/>
          <w:sz w:val="28"/>
        </w:rPr>
        <w:t>
      2. Управление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08"/>
    <w:bookmarkStart w:name="z517" w:id="509"/>
    <w:p>
      <w:pPr>
        <w:spacing w:after="0"/>
        <w:ind w:left="0"/>
        <w:jc w:val="both"/>
      </w:pPr>
      <w:r>
        <w:rPr>
          <w:rFonts w:ascii="Times New Roman"/>
          <w:b w:val="false"/>
          <w:i w:val="false"/>
          <w:color w:val="000000"/>
          <w:sz w:val="28"/>
        </w:rPr>
        <w:t>
      3. 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09"/>
    <w:bookmarkStart w:name="z518" w:id="510"/>
    <w:p>
      <w:pPr>
        <w:spacing w:after="0"/>
        <w:ind w:left="0"/>
        <w:jc w:val="both"/>
      </w:pPr>
      <w:r>
        <w:rPr>
          <w:rFonts w:ascii="Times New Roman"/>
          <w:b w:val="false"/>
          <w:i w:val="false"/>
          <w:color w:val="000000"/>
          <w:sz w:val="28"/>
        </w:rPr>
        <w:t>
      4. Управление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0"/>
    <w:bookmarkStart w:name="z519" w:id="511"/>
    <w:p>
      <w:pPr>
        <w:spacing w:after="0"/>
        <w:ind w:left="0"/>
        <w:jc w:val="both"/>
      </w:pPr>
      <w:r>
        <w:rPr>
          <w:rFonts w:ascii="Times New Roman"/>
          <w:b w:val="false"/>
          <w:i w:val="false"/>
          <w:color w:val="000000"/>
          <w:sz w:val="28"/>
        </w:rPr>
        <w:t>
      5. Управление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1"/>
    <w:bookmarkStart w:name="z520" w:id="512"/>
    <w:p>
      <w:pPr>
        <w:spacing w:after="0"/>
        <w:ind w:left="0"/>
        <w:jc w:val="both"/>
      </w:pPr>
      <w:r>
        <w:rPr>
          <w:rFonts w:ascii="Times New Roman"/>
          <w:b w:val="false"/>
          <w:i w:val="false"/>
          <w:color w:val="000000"/>
          <w:sz w:val="28"/>
        </w:rPr>
        <w:t>
      6. Управление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2"/>
    <w:bookmarkStart w:name="z521" w:id="513"/>
    <w:p>
      <w:pPr>
        <w:spacing w:after="0"/>
        <w:ind w:left="0"/>
        <w:jc w:val="both"/>
      </w:pPr>
      <w:r>
        <w:rPr>
          <w:rFonts w:ascii="Times New Roman"/>
          <w:b w:val="false"/>
          <w:i w:val="false"/>
          <w:color w:val="000000"/>
          <w:sz w:val="28"/>
        </w:rPr>
        <w:t>
      7. Управление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3"/>
    <w:bookmarkStart w:name="z522" w:id="514"/>
    <w:p>
      <w:pPr>
        <w:spacing w:after="0"/>
        <w:ind w:left="0"/>
        <w:jc w:val="both"/>
      </w:pPr>
      <w:r>
        <w:rPr>
          <w:rFonts w:ascii="Times New Roman"/>
          <w:b w:val="false"/>
          <w:i w:val="false"/>
          <w:color w:val="000000"/>
          <w:sz w:val="28"/>
        </w:rPr>
        <w:t>
      8. Управление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4"/>
    <w:bookmarkStart w:name="z523" w:id="515"/>
    <w:p>
      <w:pPr>
        <w:spacing w:after="0"/>
        <w:ind w:left="0"/>
        <w:jc w:val="both"/>
      </w:pPr>
      <w:r>
        <w:rPr>
          <w:rFonts w:ascii="Times New Roman"/>
          <w:b w:val="false"/>
          <w:i w:val="false"/>
          <w:color w:val="000000"/>
          <w:sz w:val="28"/>
        </w:rPr>
        <w:t>
      9. Управление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5"/>
    <w:bookmarkStart w:name="z524" w:id="516"/>
    <w:p>
      <w:pPr>
        <w:spacing w:after="0"/>
        <w:ind w:left="0"/>
        <w:jc w:val="both"/>
      </w:pPr>
      <w:r>
        <w:rPr>
          <w:rFonts w:ascii="Times New Roman"/>
          <w:b w:val="false"/>
          <w:i w:val="false"/>
          <w:color w:val="000000"/>
          <w:sz w:val="28"/>
        </w:rPr>
        <w:t>
      10. Управление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6"/>
    <w:bookmarkStart w:name="z525" w:id="517"/>
    <w:p>
      <w:pPr>
        <w:spacing w:after="0"/>
        <w:ind w:left="0"/>
        <w:jc w:val="both"/>
      </w:pPr>
      <w:r>
        <w:rPr>
          <w:rFonts w:ascii="Times New Roman"/>
          <w:b w:val="false"/>
          <w:i w:val="false"/>
          <w:color w:val="000000"/>
          <w:sz w:val="28"/>
        </w:rPr>
        <w:t>
      11. Управление государственных доходов по Коргалджинскому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7"/>
    <w:bookmarkStart w:name="z526" w:id="518"/>
    <w:p>
      <w:pPr>
        <w:spacing w:after="0"/>
        <w:ind w:left="0"/>
        <w:jc w:val="both"/>
      </w:pPr>
      <w:r>
        <w:rPr>
          <w:rFonts w:ascii="Times New Roman"/>
          <w:b w:val="false"/>
          <w:i w:val="false"/>
          <w:color w:val="000000"/>
          <w:sz w:val="28"/>
        </w:rPr>
        <w:t>
      12. Управление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8"/>
    <w:bookmarkStart w:name="z527" w:id="519"/>
    <w:p>
      <w:pPr>
        <w:spacing w:after="0"/>
        <w:ind w:left="0"/>
        <w:jc w:val="both"/>
      </w:pPr>
      <w:r>
        <w:rPr>
          <w:rFonts w:ascii="Times New Roman"/>
          <w:b w:val="false"/>
          <w:i w:val="false"/>
          <w:color w:val="000000"/>
          <w:sz w:val="28"/>
        </w:rPr>
        <w:t>
      13. Управление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19"/>
    <w:bookmarkStart w:name="z528" w:id="520"/>
    <w:p>
      <w:pPr>
        <w:spacing w:after="0"/>
        <w:ind w:left="0"/>
        <w:jc w:val="both"/>
      </w:pPr>
      <w:r>
        <w:rPr>
          <w:rFonts w:ascii="Times New Roman"/>
          <w:b w:val="false"/>
          <w:i w:val="false"/>
          <w:color w:val="000000"/>
          <w:sz w:val="28"/>
        </w:rPr>
        <w:t>
      14. Управление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0"/>
    <w:bookmarkStart w:name="z529" w:id="521"/>
    <w:p>
      <w:pPr>
        <w:spacing w:after="0"/>
        <w:ind w:left="0"/>
        <w:jc w:val="both"/>
      </w:pPr>
      <w:r>
        <w:rPr>
          <w:rFonts w:ascii="Times New Roman"/>
          <w:b w:val="false"/>
          <w:i w:val="false"/>
          <w:color w:val="000000"/>
          <w:sz w:val="28"/>
        </w:rPr>
        <w:t>
      15. Управление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1"/>
    <w:bookmarkStart w:name="z530" w:id="522"/>
    <w:p>
      <w:pPr>
        <w:spacing w:after="0"/>
        <w:ind w:left="0"/>
        <w:jc w:val="both"/>
      </w:pPr>
      <w:r>
        <w:rPr>
          <w:rFonts w:ascii="Times New Roman"/>
          <w:b w:val="false"/>
          <w:i w:val="false"/>
          <w:color w:val="000000"/>
          <w:sz w:val="28"/>
        </w:rPr>
        <w:t>
      16. Управление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2"/>
    <w:bookmarkStart w:name="z531" w:id="523"/>
    <w:p>
      <w:pPr>
        <w:spacing w:after="0"/>
        <w:ind w:left="0"/>
        <w:jc w:val="both"/>
      </w:pPr>
      <w:r>
        <w:rPr>
          <w:rFonts w:ascii="Times New Roman"/>
          <w:b w:val="false"/>
          <w:i w:val="false"/>
          <w:color w:val="000000"/>
          <w:sz w:val="28"/>
        </w:rPr>
        <w:t>
      17. Управление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3"/>
    <w:bookmarkStart w:name="z532" w:id="524"/>
    <w:p>
      <w:pPr>
        <w:spacing w:after="0"/>
        <w:ind w:left="0"/>
        <w:jc w:val="both"/>
      </w:pPr>
      <w:r>
        <w:rPr>
          <w:rFonts w:ascii="Times New Roman"/>
          <w:b w:val="false"/>
          <w:i w:val="false"/>
          <w:color w:val="000000"/>
          <w:sz w:val="28"/>
        </w:rPr>
        <w:t>
      18. Управление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4"/>
    <w:bookmarkStart w:name="z533" w:id="525"/>
    <w:p>
      <w:pPr>
        <w:spacing w:after="0"/>
        <w:ind w:left="0"/>
        <w:jc w:val="both"/>
      </w:pPr>
      <w:r>
        <w:rPr>
          <w:rFonts w:ascii="Times New Roman"/>
          <w:b w:val="false"/>
          <w:i w:val="false"/>
          <w:color w:val="000000"/>
          <w:sz w:val="28"/>
        </w:rPr>
        <w:t>
      19. Управление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5"/>
    <w:bookmarkStart w:name="z534" w:id="526"/>
    <w:p>
      <w:pPr>
        <w:spacing w:after="0"/>
        <w:ind w:left="0"/>
        <w:jc w:val="both"/>
      </w:pPr>
      <w:r>
        <w:rPr>
          <w:rFonts w:ascii="Times New Roman"/>
          <w:b w:val="false"/>
          <w:i w:val="false"/>
          <w:color w:val="000000"/>
          <w:sz w:val="28"/>
        </w:rPr>
        <w:t>
      20. Управление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w:t>
      </w:r>
    </w:p>
    <w:bookmarkEnd w:id="526"/>
    <w:bookmarkStart w:name="z535" w:id="527"/>
    <w:p>
      <w:pPr>
        <w:spacing w:after="0"/>
        <w:ind w:left="0"/>
        <w:jc w:val="both"/>
      </w:pPr>
      <w:r>
        <w:rPr>
          <w:rFonts w:ascii="Times New Roman"/>
          <w:b w:val="false"/>
          <w:i w:val="false"/>
          <w:color w:val="000000"/>
          <w:sz w:val="28"/>
        </w:rPr>
        <w:t>
      21. Департамент государственных доходов по Актюбинской области Комитета государственных доходов Министерства финансов Республики Казахстан.</w:t>
      </w:r>
    </w:p>
    <w:bookmarkEnd w:id="527"/>
    <w:bookmarkStart w:name="z536" w:id="528"/>
    <w:p>
      <w:pPr>
        <w:spacing w:after="0"/>
        <w:ind w:left="0"/>
        <w:jc w:val="both"/>
      </w:pPr>
      <w:r>
        <w:rPr>
          <w:rFonts w:ascii="Times New Roman"/>
          <w:b w:val="false"/>
          <w:i w:val="false"/>
          <w:color w:val="000000"/>
          <w:sz w:val="28"/>
        </w:rPr>
        <w:t>
      22.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28"/>
    <w:bookmarkStart w:name="z537" w:id="529"/>
    <w:p>
      <w:pPr>
        <w:spacing w:after="0"/>
        <w:ind w:left="0"/>
        <w:jc w:val="both"/>
      </w:pPr>
      <w:r>
        <w:rPr>
          <w:rFonts w:ascii="Times New Roman"/>
          <w:b w:val="false"/>
          <w:i w:val="false"/>
          <w:color w:val="000000"/>
          <w:sz w:val="28"/>
        </w:rPr>
        <w:t>
      23. Управление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29"/>
    <w:bookmarkStart w:name="z538" w:id="530"/>
    <w:p>
      <w:pPr>
        <w:spacing w:after="0"/>
        <w:ind w:left="0"/>
        <w:jc w:val="both"/>
      </w:pPr>
      <w:r>
        <w:rPr>
          <w:rFonts w:ascii="Times New Roman"/>
          <w:b w:val="false"/>
          <w:i w:val="false"/>
          <w:color w:val="000000"/>
          <w:sz w:val="28"/>
        </w:rPr>
        <w:t>
      24. Управление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0"/>
    <w:bookmarkStart w:name="z539" w:id="531"/>
    <w:p>
      <w:pPr>
        <w:spacing w:after="0"/>
        <w:ind w:left="0"/>
        <w:jc w:val="both"/>
      </w:pPr>
      <w:r>
        <w:rPr>
          <w:rFonts w:ascii="Times New Roman"/>
          <w:b w:val="false"/>
          <w:i w:val="false"/>
          <w:color w:val="000000"/>
          <w:sz w:val="28"/>
        </w:rPr>
        <w:t>
      25. Управление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1"/>
    <w:bookmarkStart w:name="z540" w:id="532"/>
    <w:p>
      <w:pPr>
        <w:spacing w:after="0"/>
        <w:ind w:left="0"/>
        <w:jc w:val="both"/>
      </w:pPr>
      <w:r>
        <w:rPr>
          <w:rFonts w:ascii="Times New Roman"/>
          <w:b w:val="false"/>
          <w:i w:val="false"/>
          <w:color w:val="000000"/>
          <w:sz w:val="28"/>
        </w:rPr>
        <w:t>
      26. Управление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2"/>
    <w:bookmarkStart w:name="z541" w:id="533"/>
    <w:p>
      <w:pPr>
        <w:spacing w:after="0"/>
        <w:ind w:left="0"/>
        <w:jc w:val="both"/>
      </w:pPr>
      <w:r>
        <w:rPr>
          <w:rFonts w:ascii="Times New Roman"/>
          <w:b w:val="false"/>
          <w:i w:val="false"/>
          <w:color w:val="000000"/>
          <w:sz w:val="28"/>
        </w:rPr>
        <w:t>
      27. Управление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3"/>
    <w:bookmarkStart w:name="z542" w:id="534"/>
    <w:p>
      <w:pPr>
        <w:spacing w:after="0"/>
        <w:ind w:left="0"/>
        <w:jc w:val="both"/>
      </w:pPr>
      <w:r>
        <w:rPr>
          <w:rFonts w:ascii="Times New Roman"/>
          <w:b w:val="false"/>
          <w:i w:val="false"/>
          <w:color w:val="000000"/>
          <w:sz w:val="28"/>
        </w:rPr>
        <w:t>
      28. Управление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4"/>
    <w:bookmarkStart w:name="z543" w:id="535"/>
    <w:p>
      <w:pPr>
        <w:spacing w:after="0"/>
        <w:ind w:left="0"/>
        <w:jc w:val="both"/>
      </w:pPr>
      <w:r>
        <w:rPr>
          <w:rFonts w:ascii="Times New Roman"/>
          <w:b w:val="false"/>
          <w:i w:val="false"/>
          <w:color w:val="000000"/>
          <w:sz w:val="28"/>
        </w:rPr>
        <w:t>
      29. Управление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5"/>
    <w:bookmarkStart w:name="z544" w:id="536"/>
    <w:p>
      <w:pPr>
        <w:spacing w:after="0"/>
        <w:ind w:left="0"/>
        <w:jc w:val="both"/>
      </w:pPr>
      <w:r>
        <w:rPr>
          <w:rFonts w:ascii="Times New Roman"/>
          <w:b w:val="false"/>
          <w:i w:val="false"/>
          <w:color w:val="000000"/>
          <w:sz w:val="28"/>
        </w:rPr>
        <w:t>
      30. Управление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6"/>
    <w:bookmarkStart w:name="z545" w:id="537"/>
    <w:p>
      <w:pPr>
        <w:spacing w:after="0"/>
        <w:ind w:left="0"/>
        <w:jc w:val="both"/>
      </w:pPr>
      <w:r>
        <w:rPr>
          <w:rFonts w:ascii="Times New Roman"/>
          <w:b w:val="false"/>
          <w:i w:val="false"/>
          <w:color w:val="000000"/>
          <w:sz w:val="28"/>
        </w:rPr>
        <w:t>
      31. Управление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7"/>
    <w:bookmarkStart w:name="z546" w:id="538"/>
    <w:p>
      <w:pPr>
        <w:spacing w:after="0"/>
        <w:ind w:left="0"/>
        <w:jc w:val="both"/>
      </w:pPr>
      <w:r>
        <w:rPr>
          <w:rFonts w:ascii="Times New Roman"/>
          <w:b w:val="false"/>
          <w:i w:val="false"/>
          <w:color w:val="000000"/>
          <w:sz w:val="28"/>
        </w:rPr>
        <w:t>
      32. Управление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8"/>
    <w:bookmarkStart w:name="z547" w:id="539"/>
    <w:p>
      <w:pPr>
        <w:spacing w:after="0"/>
        <w:ind w:left="0"/>
        <w:jc w:val="both"/>
      </w:pPr>
      <w:r>
        <w:rPr>
          <w:rFonts w:ascii="Times New Roman"/>
          <w:b w:val="false"/>
          <w:i w:val="false"/>
          <w:color w:val="000000"/>
          <w:sz w:val="28"/>
        </w:rPr>
        <w:t>
      33. Управление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39"/>
    <w:bookmarkStart w:name="z548" w:id="540"/>
    <w:p>
      <w:pPr>
        <w:spacing w:after="0"/>
        <w:ind w:left="0"/>
        <w:jc w:val="both"/>
      </w:pPr>
      <w:r>
        <w:rPr>
          <w:rFonts w:ascii="Times New Roman"/>
          <w:b w:val="false"/>
          <w:i w:val="false"/>
          <w:color w:val="000000"/>
          <w:sz w:val="28"/>
        </w:rPr>
        <w:t>
      34. Управление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540"/>
    <w:bookmarkStart w:name="z549" w:id="541"/>
    <w:p>
      <w:pPr>
        <w:spacing w:after="0"/>
        <w:ind w:left="0"/>
        <w:jc w:val="both"/>
      </w:pPr>
      <w:r>
        <w:rPr>
          <w:rFonts w:ascii="Times New Roman"/>
          <w:b w:val="false"/>
          <w:i w:val="false"/>
          <w:color w:val="000000"/>
          <w:sz w:val="28"/>
        </w:rPr>
        <w:t>
      35. Департамент государственных доходов по Алматинской области Комитета государственных доходов Министерства финансов Республики Казахстан.</w:t>
      </w:r>
    </w:p>
    <w:bookmarkEnd w:id="541"/>
    <w:bookmarkStart w:name="z550" w:id="542"/>
    <w:p>
      <w:pPr>
        <w:spacing w:after="0"/>
        <w:ind w:left="0"/>
        <w:jc w:val="both"/>
      </w:pPr>
      <w:r>
        <w:rPr>
          <w:rFonts w:ascii="Times New Roman"/>
          <w:b w:val="false"/>
          <w:i w:val="false"/>
          <w:color w:val="000000"/>
          <w:sz w:val="28"/>
        </w:rPr>
        <w:t>
      36.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2"/>
    <w:bookmarkStart w:name="z551" w:id="543"/>
    <w:p>
      <w:pPr>
        <w:spacing w:after="0"/>
        <w:ind w:left="0"/>
        <w:jc w:val="both"/>
      </w:pPr>
      <w:r>
        <w:rPr>
          <w:rFonts w:ascii="Times New Roman"/>
          <w:b w:val="false"/>
          <w:i w:val="false"/>
          <w:color w:val="000000"/>
          <w:sz w:val="28"/>
        </w:rPr>
        <w:t>
      37.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3"/>
    <w:bookmarkStart w:name="z552" w:id="544"/>
    <w:p>
      <w:pPr>
        <w:spacing w:after="0"/>
        <w:ind w:left="0"/>
        <w:jc w:val="both"/>
      </w:pPr>
      <w:r>
        <w:rPr>
          <w:rFonts w:ascii="Times New Roman"/>
          <w:b w:val="false"/>
          <w:i w:val="false"/>
          <w:color w:val="000000"/>
          <w:sz w:val="28"/>
        </w:rPr>
        <w:t>
      38.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4"/>
    <w:bookmarkStart w:name="z553" w:id="545"/>
    <w:p>
      <w:pPr>
        <w:spacing w:after="0"/>
        <w:ind w:left="0"/>
        <w:jc w:val="both"/>
      </w:pPr>
      <w:r>
        <w:rPr>
          <w:rFonts w:ascii="Times New Roman"/>
          <w:b w:val="false"/>
          <w:i w:val="false"/>
          <w:color w:val="000000"/>
          <w:sz w:val="28"/>
        </w:rPr>
        <w:t>
      39. Управление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5"/>
    <w:bookmarkStart w:name="z554" w:id="546"/>
    <w:p>
      <w:pPr>
        <w:spacing w:after="0"/>
        <w:ind w:left="0"/>
        <w:jc w:val="both"/>
      </w:pPr>
      <w:r>
        <w:rPr>
          <w:rFonts w:ascii="Times New Roman"/>
          <w:b w:val="false"/>
          <w:i w:val="false"/>
          <w:color w:val="000000"/>
          <w:sz w:val="28"/>
        </w:rPr>
        <w:t>
      40. Управление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6"/>
    <w:bookmarkStart w:name="z555" w:id="547"/>
    <w:p>
      <w:pPr>
        <w:spacing w:after="0"/>
        <w:ind w:left="0"/>
        <w:jc w:val="both"/>
      </w:pPr>
      <w:r>
        <w:rPr>
          <w:rFonts w:ascii="Times New Roman"/>
          <w:b w:val="false"/>
          <w:i w:val="false"/>
          <w:color w:val="000000"/>
          <w:sz w:val="28"/>
        </w:rPr>
        <w:t>
      41. Управление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7"/>
    <w:bookmarkStart w:name="z556" w:id="548"/>
    <w:p>
      <w:pPr>
        <w:spacing w:after="0"/>
        <w:ind w:left="0"/>
        <w:jc w:val="both"/>
      </w:pPr>
      <w:r>
        <w:rPr>
          <w:rFonts w:ascii="Times New Roman"/>
          <w:b w:val="false"/>
          <w:i w:val="false"/>
          <w:color w:val="000000"/>
          <w:sz w:val="28"/>
        </w:rPr>
        <w:t>
      42. Управление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8"/>
    <w:bookmarkStart w:name="z557" w:id="549"/>
    <w:p>
      <w:pPr>
        <w:spacing w:after="0"/>
        <w:ind w:left="0"/>
        <w:jc w:val="both"/>
      </w:pPr>
      <w:r>
        <w:rPr>
          <w:rFonts w:ascii="Times New Roman"/>
          <w:b w:val="false"/>
          <w:i w:val="false"/>
          <w:color w:val="000000"/>
          <w:sz w:val="28"/>
        </w:rPr>
        <w:t>
      43. Управление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49"/>
    <w:bookmarkStart w:name="z558" w:id="550"/>
    <w:p>
      <w:pPr>
        <w:spacing w:after="0"/>
        <w:ind w:left="0"/>
        <w:jc w:val="both"/>
      </w:pPr>
      <w:r>
        <w:rPr>
          <w:rFonts w:ascii="Times New Roman"/>
          <w:b w:val="false"/>
          <w:i w:val="false"/>
          <w:color w:val="000000"/>
          <w:sz w:val="28"/>
        </w:rPr>
        <w:t>
      44. Управление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0"/>
    <w:bookmarkStart w:name="z559" w:id="551"/>
    <w:p>
      <w:pPr>
        <w:spacing w:after="0"/>
        <w:ind w:left="0"/>
        <w:jc w:val="both"/>
      </w:pPr>
      <w:r>
        <w:rPr>
          <w:rFonts w:ascii="Times New Roman"/>
          <w:b w:val="false"/>
          <w:i w:val="false"/>
          <w:color w:val="000000"/>
          <w:sz w:val="28"/>
        </w:rPr>
        <w:t>
      45. Управление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1"/>
    <w:bookmarkStart w:name="z560" w:id="552"/>
    <w:p>
      <w:pPr>
        <w:spacing w:after="0"/>
        <w:ind w:left="0"/>
        <w:jc w:val="both"/>
      </w:pPr>
      <w:r>
        <w:rPr>
          <w:rFonts w:ascii="Times New Roman"/>
          <w:b w:val="false"/>
          <w:i w:val="false"/>
          <w:color w:val="000000"/>
          <w:sz w:val="28"/>
        </w:rPr>
        <w:t>
      46. Управление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2"/>
    <w:bookmarkStart w:name="z561" w:id="553"/>
    <w:p>
      <w:pPr>
        <w:spacing w:after="0"/>
        <w:ind w:left="0"/>
        <w:jc w:val="both"/>
      </w:pPr>
      <w:r>
        <w:rPr>
          <w:rFonts w:ascii="Times New Roman"/>
          <w:b w:val="false"/>
          <w:i w:val="false"/>
          <w:color w:val="000000"/>
          <w:sz w:val="28"/>
        </w:rPr>
        <w:t>
      47. Управление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3"/>
    <w:bookmarkStart w:name="z562" w:id="554"/>
    <w:p>
      <w:pPr>
        <w:spacing w:after="0"/>
        <w:ind w:left="0"/>
        <w:jc w:val="both"/>
      </w:pPr>
      <w:r>
        <w:rPr>
          <w:rFonts w:ascii="Times New Roman"/>
          <w:b w:val="false"/>
          <w:i w:val="false"/>
          <w:color w:val="000000"/>
          <w:sz w:val="28"/>
        </w:rPr>
        <w:t>
      48.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4"/>
    <w:bookmarkStart w:name="z563" w:id="555"/>
    <w:p>
      <w:pPr>
        <w:spacing w:after="0"/>
        <w:ind w:left="0"/>
        <w:jc w:val="both"/>
      </w:pPr>
      <w:r>
        <w:rPr>
          <w:rFonts w:ascii="Times New Roman"/>
          <w:b w:val="false"/>
          <w:i w:val="false"/>
          <w:color w:val="000000"/>
          <w:sz w:val="28"/>
        </w:rPr>
        <w:t>
      49.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5"/>
    <w:bookmarkStart w:name="z564" w:id="556"/>
    <w:p>
      <w:pPr>
        <w:spacing w:after="0"/>
        <w:ind w:left="0"/>
        <w:jc w:val="both"/>
      </w:pPr>
      <w:r>
        <w:rPr>
          <w:rFonts w:ascii="Times New Roman"/>
          <w:b w:val="false"/>
          <w:i w:val="false"/>
          <w:color w:val="000000"/>
          <w:sz w:val="28"/>
        </w:rPr>
        <w:t>
      50.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6"/>
    <w:bookmarkStart w:name="z565" w:id="557"/>
    <w:p>
      <w:pPr>
        <w:spacing w:after="0"/>
        <w:ind w:left="0"/>
        <w:jc w:val="both"/>
      </w:pPr>
      <w:r>
        <w:rPr>
          <w:rFonts w:ascii="Times New Roman"/>
          <w:b w:val="false"/>
          <w:i w:val="false"/>
          <w:color w:val="000000"/>
          <w:sz w:val="28"/>
        </w:rPr>
        <w:t>
      51.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7"/>
    <w:bookmarkStart w:name="z566" w:id="558"/>
    <w:p>
      <w:pPr>
        <w:spacing w:after="0"/>
        <w:ind w:left="0"/>
        <w:jc w:val="both"/>
      </w:pPr>
      <w:r>
        <w:rPr>
          <w:rFonts w:ascii="Times New Roman"/>
          <w:b w:val="false"/>
          <w:i w:val="false"/>
          <w:color w:val="000000"/>
          <w:sz w:val="28"/>
        </w:rPr>
        <w:t>
      52.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8"/>
    <w:bookmarkStart w:name="z567" w:id="559"/>
    <w:p>
      <w:pPr>
        <w:spacing w:after="0"/>
        <w:ind w:left="0"/>
        <w:jc w:val="both"/>
      </w:pPr>
      <w:r>
        <w:rPr>
          <w:rFonts w:ascii="Times New Roman"/>
          <w:b w:val="false"/>
          <w:i w:val="false"/>
          <w:color w:val="000000"/>
          <w:sz w:val="28"/>
        </w:rPr>
        <w:t>
      53.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59"/>
    <w:bookmarkStart w:name="z568" w:id="560"/>
    <w:p>
      <w:pPr>
        <w:spacing w:after="0"/>
        <w:ind w:left="0"/>
        <w:jc w:val="both"/>
      </w:pPr>
      <w:r>
        <w:rPr>
          <w:rFonts w:ascii="Times New Roman"/>
          <w:b w:val="false"/>
          <w:i w:val="false"/>
          <w:color w:val="000000"/>
          <w:sz w:val="28"/>
        </w:rPr>
        <w:t>
      54.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60"/>
    <w:bookmarkStart w:name="z569" w:id="561"/>
    <w:p>
      <w:pPr>
        <w:spacing w:after="0"/>
        <w:ind w:left="0"/>
        <w:jc w:val="both"/>
      </w:pPr>
      <w:r>
        <w:rPr>
          <w:rFonts w:ascii="Times New Roman"/>
          <w:b w:val="false"/>
          <w:i w:val="false"/>
          <w:color w:val="000000"/>
          <w:sz w:val="28"/>
        </w:rPr>
        <w:t>
      55.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61"/>
    <w:bookmarkStart w:name="z570" w:id="562"/>
    <w:p>
      <w:pPr>
        <w:spacing w:after="0"/>
        <w:ind w:left="0"/>
        <w:jc w:val="both"/>
      </w:pPr>
      <w:r>
        <w:rPr>
          <w:rFonts w:ascii="Times New Roman"/>
          <w:b w:val="false"/>
          <w:i w:val="false"/>
          <w:color w:val="000000"/>
          <w:sz w:val="28"/>
        </w:rPr>
        <w:t>
      56. Таможня "Достык"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562"/>
    <w:bookmarkStart w:name="z571" w:id="563"/>
    <w:p>
      <w:pPr>
        <w:spacing w:after="0"/>
        <w:ind w:left="0"/>
        <w:jc w:val="both"/>
      </w:pPr>
      <w:r>
        <w:rPr>
          <w:rFonts w:ascii="Times New Roman"/>
          <w:b w:val="false"/>
          <w:i w:val="false"/>
          <w:color w:val="000000"/>
          <w:sz w:val="28"/>
        </w:rPr>
        <w:t>
      57. Департамент государственных доходов по Атырауской области Комитета государственных доходов Министерства финансов Республики Казахстан.</w:t>
      </w:r>
    </w:p>
    <w:bookmarkEnd w:id="563"/>
    <w:bookmarkStart w:name="z572" w:id="564"/>
    <w:p>
      <w:pPr>
        <w:spacing w:after="0"/>
        <w:ind w:left="0"/>
        <w:jc w:val="both"/>
      </w:pPr>
      <w:r>
        <w:rPr>
          <w:rFonts w:ascii="Times New Roman"/>
          <w:b w:val="false"/>
          <w:i w:val="false"/>
          <w:color w:val="000000"/>
          <w:sz w:val="28"/>
        </w:rPr>
        <w:t>
      58. Управление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4"/>
    <w:bookmarkStart w:name="z573" w:id="565"/>
    <w:p>
      <w:pPr>
        <w:spacing w:after="0"/>
        <w:ind w:left="0"/>
        <w:jc w:val="both"/>
      </w:pPr>
      <w:r>
        <w:rPr>
          <w:rFonts w:ascii="Times New Roman"/>
          <w:b w:val="false"/>
          <w:i w:val="false"/>
          <w:color w:val="000000"/>
          <w:sz w:val="28"/>
        </w:rPr>
        <w:t>
      59. Управление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5"/>
    <w:bookmarkStart w:name="z574" w:id="566"/>
    <w:p>
      <w:pPr>
        <w:spacing w:after="0"/>
        <w:ind w:left="0"/>
        <w:jc w:val="both"/>
      </w:pPr>
      <w:r>
        <w:rPr>
          <w:rFonts w:ascii="Times New Roman"/>
          <w:b w:val="false"/>
          <w:i w:val="false"/>
          <w:color w:val="000000"/>
          <w:sz w:val="28"/>
        </w:rPr>
        <w:t>
      60. Управление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6"/>
    <w:bookmarkStart w:name="z575" w:id="567"/>
    <w:p>
      <w:pPr>
        <w:spacing w:after="0"/>
        <w:ind w:left="0"/>
        <w:jc w:val="both"/>
      </w:pPr>
      <w:r>
        <w:rPr>
          <w:rFonts w:ascii="Times New Roman"/>
          <w:b w:val="false"/>
          <w:i w:val="false"/>
          <w:color w:val="000000"/>
          <w:sz w:val="28"/>
        </w:rPr>
        <w:t>
      61. Управление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7"/>
    <w:bookmarkStart w:name="z576" w:id="568"/>
    <w:p>
      <w:pPr>
        <w:spacing w:after="0"/>
        <w:ind w:left="0"/>
        <w:jc w:val="both"/>
      </w:pPr>
      <w:r>
        <w:rPr>
          <w:rFonts w:ascii="Times New Roman"/>
          <w:b w:val="false"/>
          <w:i w:val="false"/>
          <w:color w:val="000000"/>
          <w:sz w:val="28"/>
        </w:rPr>
        <w:t>
      62. Управление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8"/>
    <w:bookmarkStart w:name="z577" w:id="569"/>
    <w:p>
      <w:pPr>
        <w:spacing w:after="0"/>
        <w:ind w:left="0"/>
        <w:jc w:val="both"/>
      </w:pPr>
      <w:r>
        <w:rPr>
          <w:rFonts w:ascii="Times New Roman"/>
          <w:b w:val="false"/>
          <w:i w:val="false"/>
          <w:color w:val="000000"/>
          <w:sz w:val="28"/>
        </w:rPr>
        <w:t>
      63. Управление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69"/>
    <w:bookmarkStart w:name="z578" w:id="570"/>
    <w:p>
      <w:pPr>
        <w:spacing w:after="0"/>
        <w:ind w:left="0"/>
        <w:jc w:val="both"/>
      </w:pPr>
      <w:r>
        <w:rPr>
          <w:rFonts w:ascii="Times New Roman"/>
          <w:b w:val="false"/>
          <w:i w:val="false"/>
          <w:color w:val="000000"/>
          <w:sz w:val="28"/>
        </w:rPr>
        <w:t>
      64. 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70"/>
    <w:bookmarkStart w:name="z579" w:id="571"/>
    <w:p>
      <w:pPr>
        <w:spacing w:after="0"/>
        <w:ind w:left="0"/>
        <w:jc w:val="both"/>
      </w:pPr>
      <w:r>
        <w:rPr>
          <w:rFonts w:ascii="Times New Roman"/>
          <w:b w:val="false"/>
          <w:i w:val="false"/>
          <w:color w:val="000000"/>
          <w:sz w:val="28"/>
        </w:rPr>
        <w:t>
      65. Управление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w:t>
      </w:r>
    </w:p>
    <w:bookmarkEnd w:id="571"/>
    <w:bookmarkStart w:name="z580" w:id="572"/>
    <w:p>
      <w:pPr>
        <w:spacing w:after="0"/>
        <w:ind w:left="0"/>
        <w:jc w:val="both"/>
      </w:pPr>
      <w:r>
        <w:rPr>
          <w:rFonts w:ascii="Times New Roman"/>
          <w:b w:val="false"/>
          <w:i w:val="false"/>
          <w:color w:val="000000"/>
          <w:sz w:val="28"/>
        </w:rPr>
        <w:t>
      66. Департамент государственных доходов по Западно-Казахстанской области Комитета государственных доходов Министерства финансов Республики Казахстан.</w:t>
      </w:r>
    </w:p>
    <w:bookmarkEnd w:id="572"/>
    <w:bookmarkStart w:name="z581" w:id="573"/>
    <w:p>
      <w:pPr>
        <w:spacing w:after="0"/>
        <w:ind w:left="0"/>
        <w:jc w:val="both"/>
      </w:pPr>
      <w:r>
        <w:rPr>
          <w:rFonts w:ascii="Times New Roman"/>
          <w:b w:val="false"/>
          <w:i w:val="false"/>
          <w:color w:val="000000"/>
          <w:sz w:val="28"/>
        </w:rPr>
        <w:t>
      67. Управление государственных доходов по городу Уральск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3"/>
    <w:bookmarkStart w:name="z582" w:id="574"/>
    <w:p>
      <w:pPr>
        <w:spacing w:after="0"/>
        <w:ind w:left="0"/>
        <w:jc w:val="both"/>
      </w:pPr>
      <w:r>
        <w:rPr>
          <w:rFonts w:ascii="Times New Roman"/>
          <w:b w:val="false"/>
          <w:i w:val="false"/>
          <w:color w:val="000000"/>
          <w:sz w:val="28"/>
        </w:rPr>
        <w:t>
      68. Управление государственных доходов по Бурлинскому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4"/>
    <w:bookmarkStart w:name="z583" w:id="575"/>
    <w:p>
      <w:pPr>
        <w:spacing w:after="0"/>
        <w:ind w:left="0"/>
        <w:jc w:val="both"/>
      </w:pPr>
      <w:r>
        <w:rPr>
          <w:rFonts w:ascii="Times New Roman"/>
          <w:b w:val="false"/>
          <w:i w:val="false"/>
          <w:color w:val="000000"/>
          <w:sz w:val="28"/>
        </w:rPr>
        <w:t>
      69. Управление государственных доходов по Жанибекскому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5"/>
    <w:bookmarkStart w:name="z584" w:id="576"/>
    <w:p>
      <w:pPr>
        <w:spacing w:after="0"/>
        <w:ind w:left="0"/>
        <w:jc w:val="both"/>
      </w:pPr>
      <w:r>
        <w:rPr>
          <w:rFonts w:ascii="Times New Roman"/>
          <w:b w:val="false"/>
          <w:i w:val="false"/>
          <w:color w:val="000000"/>
          <w:sz w:val="28"/>
        </w:rPr>
        <w:t>
      70. Управление государственных доходов по Жангалинскому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6"/>
    <w:bookmarkStart w:name="z585" w:id="577"/>
    <w:p>
      <w:pPr>
        <w:spacing w:after="0"/>
        <w:ind w:left="0"/>
        <w:jc w:val="both"/>
      </w:pPr>
      <w:r>
        <w:rPr>
          <w:rFonts w:ascii="Times New Roman"/>
          <w:b w:val="false"/>
          <w:i w:val="false"/>
          <w:color w:val="000000"/>
          <w:sz w:val="28"/>
        </w:rPr>
        <w:t>
      71. Управление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7"/>
    <w:bookmarkStart w:name="z586" w:id="578"/>
    <w:p>
      <w:pPr>
        <w:spacing w:after="0"/>
        <w:ind w:left="0"/>
        <w:jc w:val="both"/>
      </w:pPr>
      <w:r>
        <w:rPr>
          <w:rFonts w:ascii="Times New Roman"/>
          <w:b w:val="false"/>
          <w:i w:val="false"/>
          <w:color w:val="000000"/>
          <w:sz w:val="28"/>
        </w:rPr>
        <w:t>
      72. Управление государственных доходов по Казталовскому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8"/>
    <w:bookmarkStart w:name="z587" w:id="579"/>
    <w:p>
      <w:pPr>
        <w:spacing w:after="0"/>
        <w:ind w:left="0"/>
        <w:jc w:val="both"/>
      </w:pPr>
      <w:r>
        <w:rPr>
          <w:rFonts w:ascii="Times New Roman"/>
          <w:b w:val="false"/>
          <w:i w:val="false"/>
          <w:color w:val="000000"/>
          <w:sz w:val="28"/>
        </w:rPr>
        <w:t>
      73. Управление государственных доходов по Сырымскому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79"/>
    <w:bookmarkStart w:name="z588" w:id="580"/>
    <w:p>
      <w:pPr>
        <w:spacing w:after="0"/>
        <w:ind w:left="0"/>
        <w:jc w:val="both"/>
      </w:pPr>
      <w:r>
        <w:rPr>
          <w:rFonts w:ascii="Times New Roman"/>
          <w:b w:val="false"/>
          <w:i w:val="false"/>
          <w:color w:val="000000"/>
          <w:sz w:val="28"/>
        </w:rPr>
        <w:t>
      74. Управление государственных доходов по Таскалинскому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0"/>
    <w:bookmarkStart w:name="z589" w:id="581"/>
    <w:p>
      <w:pPr>
        <w:spacing w:after="0"/>
        <w:ind w:left="0"/>
        <w:jc w:val="both"/>
      </w:pPr>
      <w:r>
        <w:rPr>
          <w:rFonts w:ascii="Times New Roman"/>
          <w:b w:val="false"/>
          <w:i w:val="false"/>
          <w:color w:val="000000"/>
          <w:sz w:val="28"/>
        </w:rPr>
        <w:t>
      75. Управление государственных доходов по Теректинскому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1"/>
    <w:bookmarkStart w:name="z590" w:id="582"/>
    <w:p>
      <w:pPr>
        <w:spacing w:after="0"/>
        <w:ind w:left="0"/>
        <w:jc w:val="both"/>
      </w:pPr>
      <w:r>
        <w:rPr>
          <w:rFonts w:ascii="Times New Roman"/>
          <w:b w:val="false"/>
          <w:i w:val="false"/>
          <w:color w:val="000000"/>
          <w:sz w:val="28"/>
        </w:rPr>
        <w:t>
      76. Управление государственных доходов по Бокейординскому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2"/>
    <w:bookmarkStart w:name="z591" w:id="583"/>
    <w:p>
      <w:pPr>
        <w:spacing w:after="0"/>
        <w:ind w:left="0"/>
        <w:jc w:val="both"/>
      </w:pPr>
      <w:r>
        <w:rPr>
          <w:rFonts w:ascii="Times New Roman"/>
          <w:b w:val="false"/>
          <w:i w:val="false"/>
          <w:color w:val="000000"/>
          <w:sz w:val="28"/>
        </w:rPr>
        <w:t>
      77. Управление государственных доходов по Акжаикскому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3"/>
    <w:bookmarkStart w:name="z592" w:id="584"/>
    <w:p>
      <w:pPr>
        <w:spacing w:after="0"/>
        <w:ind w:left="0"/>
        <w:jc w:val="both"/>
      </w:pPr>
      <w:r>
        <w:rPr>
          <w:rFonts w:ascii="Times New Roman"/>
          <w:b w:val="false"/>
          <w:i w:val="false"/>
          <w:color w:val="000000"/>
          <w:sz w:val="28"/>
        </w:rPr>
        <w:t>
      78. Управление государственных доходов по Чингирлаускому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4"/>
    <w:bookmarkStart w:name="z593" w:id="585"/>
    <w:p>
      <w:pPr>
        <w:spacing w:after="0"/>
        <w:ind w:left="0"/>
        <w:jc w:val="both"/>
      </w:pPr>
      <w:r>
        <w:rPr>
          <w:rFonts w:ascii="Times New Roman"/>
          <w:b w:val="false"/>
          <w:i w:val="false"/>
          <w:color w:val="000000"/>
          <w:sz w:val="28"/>
        </w:rPr>
        <w:t>
      79. Управление государственных доходов по Каратюбинскому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585"/>
    <w:bookmarkStart w:name="z594" w:id="586"/>
    <w:p>
      <w:pPr>
        <w:spacing w:after="0"/>
        <w:ind w:left="0"/>
        <w:jc w:val="both"/>
      </w:pPr>
      <w:r>
        <w:rPr>
          <w:rFonts w:ascii="Times New Roman"/>
          <w:b w:val="false"/>
          <w:i w:val="false"/>
          <w:color w:val="000000"/>
          <w:sz w:val="28"/>
        </w:rPr>
        <w:t>
      80. Департамент государственных доходов по Жамбылской области Комитета государственных доходов Министерства финансов Республики Казахстан.</w:t>
      </w:r>
    </w:p>
    <w:bookmarkEnd w:id="586"/>
    <w:bookmarkStart w:name="z595" w:id="587"/>
    <w:p>
      <w:pPr>
        <w:spacing w:after="0"/>
        <w:ind w:left="0"/>
        <w:jc w:val="both"/>
      </w:pPr>
      <w:r>
        <w:rPr>
          <w:rFonts w:ascii="Times New Roman"/>
          <w:b w:val="false"/>
          <w:i w:val="false"/>
          <w:color w:val="000000"/>
          <w:sz w:val="28"/>
        </w:rPr>
        <w:t>
      81. Управление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87"/>
    <w:bookmarkStart w:name="z596" w:id="588"/>
    <w:p>
      <w:pPr>
        <w:spacing w:after="0"/>
        <w:ind w:left="0"/>
        <w:jc w:val="both"/>
      </w:pPr>
      <w:r>
        <w:rPr>
          <w:rFonts w:ascii="Times New Roman"/>
          <w:b w:val="false"/>
          <w:i w:val="false"/>
          <w:color w:val="000000"/>
          <w:sz w:val="28"/>
        </w:rPr>
        <w:t>
      82. Управление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88"/>
    <w:bookmarkStart w:name="z597" w:id="589"/>
    <w:p>
      <w:pPr>
        <w:spacing w:after="0"/>
        <w:ind w:left="0"/>
        <w:jc w:val="both"/>
      </w:pPr>
      <w:r>
        <w:rPr>
          <w:rFonts w:ascii="Times New Roman"/>
          <w:b w:val="false"/>
          <w:i w:val="false"/>
          <w:color w:val="000000"/>
          <w:sz w:val="28"/>
        </w:rPr>
        <w:t>
      83. Управление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89"/>
    <w:bookmarkStart w:name="z598" w:id="590"/>
    <w:p>
      <w:pPr>
        <w:spacing w:after="0"/>
        <w:ind w:left="0"/>
        <w:jc w:val="both"/>
      </w:pPr>
      <w:r>
        <w:rPr>
          <w:rFonts w:ascii="Times New Roman"/>
          <w:b w:val="false"/>
          <w:i w:val="false"/>
          <w:color w:val="000000"/>
          <w:sz w:val="28"/>
        </w:rPr>
        <w:t>
      84. Управление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0"/>
    <w:bookmarkStart w:name="z599" w:id="591"/>
    <w:p>
      <w:pPr>
        <w:spacing w:after="0"/>
        <w:ind w:left="0"/>
        <w:jc w:val="both"/>
      </w:pPr>
      <w:r>
        <w:rPr>
          <w:rFonts w:ascii="Times New Roman"/>
          <w:b w:val="false"/>
          <w:i w:val="false"/>
          <w:color w:val="000000"/>
          <w:sz w:val="28"/>
        </w:rPr>
        <w:t>
      85. Управление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1"/>
    <w:bookmarkStart w:name="z600" w:id="592"/>
    <w:p>
      <w:pPr>
        <w:spacing w:after="0"/>
        <w:ind w:left="0"/>
        <w:jc w:val="both"/>
      </w:pPr>
      <w:r>
        <w:rPr>
          <w:rFonts w:ascii="Times New Roman"/>
          <w:b w:val="false"/>
          <w:i w:val="false"/>
          <w:color w:val="000000"/>
          <w:sz w:val="28"/>
        </w:rPr>
        <w:t>
      86. Управление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2"/>
    <w:bookmarkStart w:name="z601" w:id="593"/>
    <w:p>
      <w:pPr>
        <w:spacing w:after="0"/>
        <w:ind w:left="0"/>
        <w:jc w:val="both"/>
      </w:pPr>
      <w:r>
        <w:rPr>
          <w:rFonts w:ascii="Times New Roman"/>
          <w:b w:val="false"/>
          <w:i w:val="false"/>
          <w:color w:val="000000"/>
          <w:sz w:val="28"/>
        </w:rPr>
        <w:t>
      87. 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3"/>
    <w:bookmarkStart w:name="z602" w:id="594"/>
    <w:p>
      <w:pPr>
        <w:spacing w:after="0"/>
        <w:ind w:left="0"/>
        <w:jc w:val="both"/>
      </w:pPr>
      <w:r>
        <w:rPr>
          <w:rFonts w:ascii="Times New Roman"/>
          <w:b w:val="false"/>
          <w:i w:val="false"/>
          <w:color w:val="000000"/>
          <w:sz w:val="28"/>
        </w:rPr>
        <w:t>
      88. Управление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4"/>
    <w:bookmarkStart w:name="z603" w:id="595"/>
    <w:p>
      <w:pPr>
        <w:spacing w:after="0"/>
        <w:ind w:left="0"/>
        <w:jc w:val="both"/>
      </w:pPr>
      <w:r>
        <w:rPr>
          <w:rFonts w:ascii="Times New Roman"/>
          <w:b w:val="false"/>
          <w:i w:val="false"/>
          <w:color w:val="000000"/>
          <w:sz w:val="28"/>
        </w:rPr>
        <w:t>
      89. Управление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5"/>
    <w:bookmarkStart w:name="z604" w:id="596"/>
    <w:p>
      <w:pPr>
        <w:spacing w:after="0"/>
        <w:ind w:left="0"/>
        <w:jc w:val="both"/>
      </w:pPr>
      <w:r>
        <w:rPr>
          <w:rFonts w:ascii="Times New Roman"/>
          <w:b w:val="false"/>
          <w:i w:val="false"/>
          <w:color w:val="000000"/>
          <w:sz w:val="28"/>
        </w:rPr>
        <w:t>
      90. Управление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6"/>
    <w:bookmarkStart w:name="z605" w:id="597"/>
    <w:p>
      <w:pPr>
        <w:spacing w:after="0"/>
        <w:ind w:left="0"/>
        <w:jc w:val="both"/>
      </w:pPr>
      <w:r>
        <w:rPr>
          <w:rFonts w:ascii="Times New Roman"/>
          <w:b w:val="false"/>
          <w:i w:val="false"/>
          <w:color w:val="000000"/>
          <w:sz w:val="28"/>
        </w:rPr>
        <w:t>
      91. Управление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w:t>
      </w:r>
    </w:p>
    <w:bookmarkEnd w:id="597"/>
    <w:bookmarkStart w:name="z606" w:id="598"/>
    <w:p>
      <w:pPr>
        <w:spacing w:after="0"/>
        <w:ind w:left="0"/>
        <w:jc w:val="both"/>
      </w:pPr>
      <w:r>
        <w:rPr>
          <w:rFonts w:ascii="Times New Roman"/>
          <w:b w:val="false"/>
          <w:i w:val="false"/>
          <w:color w:val="000000"/>
          <w:sz w:val="28"/>
        </w:rPr>
        <w:t>
      92. Департамент государственных доходов по Карагандинской области Комитета государственных доходов Министерства финансов Республики Казахстан.</w:t>
      </w:r>
    </w:p>
    <w:bookmarkEnd w:id="598"/>
    <w:bookmarkStart w:name="z607" w:id="599"/>
    <w:p>
      <w:pPr>
        <w:spacing w:after="0"/>
        <w:ind w:left="0"/>
        <w:jc w:val="both"/>
      </w:pPr>
      <w:r>
        <w:rPr>
          <w:rFonts w:ascii="Times New Roman"/>
          <w:b w:val="false"/>
          <w:i w:val="false"/>
          <w:color w:val="000000"/>
          <w:sz w:val="28"/>
        </w:rPr>
        <w:t>
      93. Управление государственных доходов по городу Караганде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599"/>
    <w:bookmarkStart w:name="z608" w:id="600"/>
    <w:p>
      <w:pPr>
        <w:spacing w:after="0"/>
        <w:ind w:left="0"/>
        <w:jc w:val="both"/>
      </w:pPr>
      <w:r>
        <w:rPr>
          <w:rFonts w:ascii="Times New Roman"/>
          <w:b w:val="false"/>
          <w:i w:val="false"/>
          <w:color w:val="000000"/>
          <w:sz w:val="28"/>
        </w:rPr>
        <w:t>
      94. Управление государственных доходов по городу Жезказган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0"/>
    <w:bookmarkStart w:name="z609" w:id="601"/>
    <w:p>
      <w:pPr>
        <w:spacing w:after="0"/>
        <w:ind w:left="0"/>
        <w:jc w:val="both"/>
      </w:pPr>
      <w:r>
        <w:rPr>
          <w:rFonts w:ascii="Times New Roman"/>
          <w:b w:val="false"/>
          <w:i w:val="false"/>
          <w:color w:val="000000"/>
          <w:sz w:val="28"/>
        </w:rPr>
        <w:t>
      95. Управление государственных доходов по городу Сарань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1"/>
    <w:bookmarkStart w:name="z610" w:id="602"/>
    <w:p>
      <w:pPr>
        <w:spacing w:after="0"/>
        <w:ind w:left="0"/>
        <w:jc w:val="both"/>
      </w:pPr>
      <w:r>
        <w:rPr>
          <w:rFonts w:ascii="Times New Roman"/>
          <w:b w:val="false"/>
          <w:i w:val="false"/>
          <w:color w:val="000000"/>
          <w:sz w:val="28"/>
        </w:rPr>
        <w:t>
      96. Управление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2"/>
    <w:bookmarkStart w:name="z611" w:id="603"/>
    <w:p>
      <w:pPr>
        <w:spacing w:after="0"/>
        <w:ind w:left="0"/>
        <w:jc w:val="both"/>
      </w:pPr>
      <w:r>
        <w:rPr>
          <w:rFonts w:ascii="Times New Roman"/>
          <w:b w:val="false"/>
          <w:i w:val="false"/>
          <w:color w:val="000000"/>
          <w:sz w:val="28"/>
        </w:rPr>
        <w:t>
      97. Управление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3"/>
    <w:bookmarkStart w:name="z612" w:id="604"/>
    <w:p>
      <w:pPr>
        <w:spacing w:after="0"/>
        <w:ind w:left="0"/>
        <w:jc w:val="both"/>
      </w:pPr>
      <w:r>
        <w:rPr>
          <w:rFonts w:ascii="Times New Roman"/>
          <w:b w:val="false"/>
          <w:i w:val="false"/>
          <w:color w:val="000000"/>
          <w:sz w:val="28"/>
        </w:rPr>
        <w:t>
      98. 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4"/>
    <w:bookmarkStart w:name="z613" w:id="605"/>
    <w:p>
      <w:pPr>
        <w:spacing w:after="0"/>
        <w:ind w:left="0"/>
        <w:jc w:val="both"/>
      </w:pPr>
      <w:r>
        <w:rPr>
          <w:rFonts w:ascii="Times New Roman"/>
          <w:b w:val="false"/>
          <w:i w:val="false"/>
          <w:color w:val="000000"/>
          <w:sz w:val="28"/>
        </w:rPr>
        <w:t>
      99. Управление государственных доходов по городу Приозерск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5"/>
    <w:bookmarkStart w:name="z614" w:id="606"/>
    <w:p>
      <w:pPr>
        <w:spacing w:after="0"/>
        <w:ind w:left="0"/>
        <w:jc w:val="both"/>
      </w:pPr>
      <w:r>
        <w:rPr>
          <w:rFonts w:ascii="Times New Roman"/>
          <w:b w:val="false"/>
          <w:i w:val="false"/>
          <w:color w:val="000000"/>
          <w:sz w:val="28"/>
        </w:rPr>
        <w:t>
      100. Управление государственных доходов по городу Каражал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6"/>
    <w:bookmarkStart w:name="z615" w:id="607"/>
    <w:p>
      <w:pPr>
        <w:spacing w:after="0"/>
        <w:ind w:left="0"/>
        <w:jc w:val="both"/>
      </w:pPr>
      <w:r>
        <w:rPr>
          <w:rFonts w:ascii="Times New Roman"/>
          <w:b w:val="false"/>
          <w:i w:val="false"/>
          <w:color w:val="000000"/>
          <w:sz w:val="28"/>
        </w:rPr>
        <w:t>
      101. Управление государственных доходов по городу Сатпаев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7"/>
    <w:bookmarkStart w:name="z616" w:id="608"/>
    <w:p>
      <w:pPr>
        <w:spacing w:after="0"/>
        <w:ind w:left="0"/>
        <w:jc w:val="both"/>
      </w:pPr>
      <w:r>
        <w:rPr>
          <w:rFonts w:ascii="Times New Roman"/>
          <w:b w:val="false"/>
          <w:i w:val="false"/>
          <w:color w:val="000000"/>
          <w:sz w:val="28"/>
        </w:rPr>
        <w:t>
      102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8"/>
    <w:bookmarkStart w:name="z617" w:id="609"/>
    <w:p>
      <w:pPr>
        <w:spacing w:after="0"/>
        <w:ind w:left="0"/>
        <w:jc w:val="both"/>
      </w:pPr>
      <w:r>
        <w:rPr>
          <w:rFonts w:ascii="Times New Roman"/>
          <w:b w:val="false"/>
          <w:i w:val="false"/>
          <w:color w:val="000000"/>
          <w:sz w:val="28"/>
        </w:rPr>
        <w:t>
      103. Управление государственных доходов по Октябрьскому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09"/>
    <w:bookmarkStart w:name="z618" w:id="610"/>
    <w:p>
      <w:pPr>
        <w:spacing w:after="0"/>
        <w:ind w:left="0"/>
        <w:jc w:val="both"/>
      </w:pPr>
      <w:r>
        <w:rPr>
          <w:rFonts w:ascii="Times New Roman"/>
          <w:b w:val="false"/>
          <w:i w:val="false"/>
          <w:color w:val="000000"/>
          <w:sz w:val="28"/>
        </w:rPr>
        <w:t>
      104. 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0"/>
    <w:bookmarkStart w:name="z619" w:id="611"/>
    <w:p>
      <w:pPr>
        <w:spacing w:after="0"/>
        <w:ind w:left="0"/>
        <w:jc w:val="both"/>
      </w:pPr>
      <w:r>
        <w:rPr>
          <w:rFonts w:ascii="Times New Roman"/>
          <w:b w:val="false"/>
          <w:i w:val="false"/>
          <w:color w:val="000000"/>
          <w:sz w:val="28"/>
        </w:rPr>
        <w:t>
      105. Управление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1"/>
    <w:bookmarkStart w:name="z620" w:id="612"/>
    <w:p>
      <w:pPr>
        <w:spacing w:after="0"/>
        <w:ind w:left="0"/>
        <w:jc w:val="both"/>
      </w:pPr>
      <w:r>
        <w:rPr>
          <w:rFonts w:ascii="Times New Roman"/>
          <w:b w:val="false"/>
          <w:i w:val="false"/>
          <w:color w:val="000000"/>
          <w:sz w:val="28"/>
        </w:rPr>
        <w:t>
      106. Управление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2"/>
    <w:bookmarkStart w:name="z621" w:id="613"/>
    <w:p>
      <w:pPr>
        <w:spacing w:after="0"/>
        <w:ind w:left="0"/>
        <w:jc w:val="both"/>
      </w:pPr>
      <w:r>
        <w:rPr>
          <w:rFonts w:ascii="Times New Roman"/>
          <w:b w:val="false"/>
          <w:i w:val="false"/>
          <w:color w:val="000000"/>
          <w:sz w:val="28"/>
        </w:rPr>
        <w:t>
      107. Управление государственных доходов по Бухар-Жыраускому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3"/>
    <w:bookmarkStart w:name="z622" w:id="614"/>
    <w:p>
      <w:pPr>
        <w:spacing w:after="0"/>
        <w:ind w:left="0"/>
        <w:jc w:val="both"/>
      </w:pPr>
      <w:r>
        <w:rPr>
          <w:rFonts w:ascii="Times New Roman"/>
          <w:b w:val="false"/>
          <w:i w:val="false"/>
          <w:color w:val="000000"/>
          <w:sz w:val="28"/>
        </w:rPr>
        <w:t>
      108. Управление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4"/>
    <w:bookmarkStart w:name="z623" w:id="615"/>
    <w:p>
      <w:pPr>
        <w:spacing w:after="0"/>
        <w:ind w:left="0"/>
        <w:jc w:val="both"/>
      </w:pPr>
      <w:r>
        <w:rPr>
          <w:rFonts w:ascii="Times New Roman"/>
          <w:b w:val="false"/>
          <w:i w:val="false"/>
          <w:color w:val="000000"/>
          <w:sz w:val="28"/>
        </w:rPr>
        <w:t>
      109.Управление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5"/>
    <w:bookmarkStart w:name="z624" w:id="616"/>
    <w:p>
      <w:pPr>
        <w:spacing w:after="0"/>
        <w:ind w:left="0"/>
        <w:jc w:val="both"/>
      </w:pPr>
      <w:r>
        <w:rPr>
          <w:rFonts w:ascii="Times New Roman"/>
          <w:b w:val="false"/>
          <w:i w:val="false"/>
          <w:color w:val="000000"/>
          <w:sz w:val="28"/>
        </w:rPr>
        <w:t>
      110.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6"/>
    <w:bookmarkStart w:name="z625" w:id="617"/>
    <w:p>
      <w:pPr>
        <w:spacing w:after="0"/>
        <w:ind w:left="0"/>
        <w:jc w:val="both"/>
      </w:pPr>
      <w:r>
        <w:rPr>
          <w:rFonts w:ascii="Times New Roman"/>
          <w:b w:val="false"/>
          <w:i w:val="false"/>
          <w:color w:val="000000"/>
          <w:sz w:val="28"/>
        </w:rPr>
        <w:t>
      111. Управление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7"/>
    <w:bookmarkStart w:name="z626" w:id="618"/>
    <w:p>
      <w:pPr>
        <w:spacing w:after="0"/>
        <w:ind w:left="0"/>
        <w:jc w:val="both"/>
      </w:pPr>
      <w:r>
        <w:rPr>
          <w:rFonts w:ascii="Times New Roman"/>
          <w:b w:val="false"/>
          <w:i w:val="false"/>
          <w:color w:val="000000"/>
          <w:sz w:val="28"/>
        </w:rPr>
        <w:t>
      112. Управление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618"/>
    <w:bookmarkStart w:name="z627" w:id="619"/>
    <w:p>
      <w:pPr>
        <w:spacing w:after="0"/>
        <w:ind w:left="0"/>
        <w:jc w:val="both"/>
      </w:pPr>
      <w:r>
        <w:rPr>
          <w:rFonts w:ascii="Times New Roman"/>
          <w:b w:val="false"/>
          <w:i w:val="false"/>
          <w:color w:val="000000"/>
          <w:sz w:val="28"/>
        </w:rPr>
        <w:t>
      113. Департамент государственных доходов по Костанайской области Комитета государственных доходов Министерства финансов Республики Казахстан.</w:t>
      </w:r>
    </w:p>
    <w:bookmarkEnd w:id="619"/>
    <w:bookmarkStart w:name="z628" w:id="620"/>
    <w:p>
      <w:pPr>
        <w:spacing w:after="0"/>
        <w:ind w:left="0"/>
        <w:jc w:val="both"/>
      </w:pPr>
      <w:r>
        <w:rPr>
          <w:rFonts w:ascii="Times New Roman"/>
          <w:b w:val="false"/>
          <w:i w:val="false"/>
          <w:color w:val="000000"/>
          <w:sz w:val="28"/>
        </w:rPr>
        <w:t>
      114. Управление государственных доходов по городу Костанай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0"/>
    <w:bookmarkStart w:name="z629" w:id="621"/>
    <w:p>
      <w:pPr>
        <w:spacing w:after="0"/>
        <w:ind w:left="0"/>
        <w:jc w:val="both"/>
      </w:pPr>
      <w:r>
        <w:rPr>
          <w:rFonts w:ascii="Times New Roman"/>
          <w:b w:val="false"/>
          <w:i w:val="false"/>
          <w:color w:val="000000"/>
          <w:sz w:val="28"/>
        </w:rPr>
        <w:t>
      115. Управление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1"/>
    <w:bookmarkStart w:name="z630" w:id="622"/>
    <w:p>
      <w:pPr>
        <w:spacing w:after="0"/>
        <w:ind w:left="0"/>
        <w:jc w:val="both"/>
      </w:pPr>
      <w:r>
        <w:rPr>
          <w:rFonts w:ascii="Times New Roman"/>
          <w:b w:val="false"/>
          <w:i w:val="false"/>
          <w:color w:val="000000"/>
          <w:sz w:val="28"/>
        </w:rPr>
        <w:t>
      116. Управление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2"/>
    <w:bookmarkStart w:name="z631" w:id="623"/>
    <w:p>
      <w:pPr>
        <w:spacing w:after="0"/>
        <w:ind w:left="0"/>
        <w:jc w:val="both"/>
      </w:pPr>
      <w:r>
        <w:rPr>
          <w:rFonts w:ascii="Times New Roman"/>
          <w:b w:val="false"/>
          <w:i w:val="false"/>
          <w:color w:val="000000"/>
          <w:sz w:val="28"/>
        </w:rPr>
        <w:t>
      117. Управление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3"/>
    <w:bookmarkStart w:name="z632" w:id="624"/>
    <w:p>
      <w:pPr>
        <w:spacing w:after="0"/>
        <w:ind w:left="0"/>
        <w:jc w:val="both"/>
      </w:pPr>
      <w:r>
        <w:rPr>
          <w:rFonts w:ascii="Times New Roman"/>
          <w:b w:val="false"/>
          <w:i w:val="false"/>
          <w:color w:val="000000"/>
          <w:sz w:val="28"/>
        </w:rPr>
        <w:t>
      118. Управление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4"/>
    <w:bookmarkStart w:name="z633" w:id="625"/>
    <w:p>
      <w:pPr>
        <w:spacing w:after="0"/>
        <w:ind w:left="0"/>
        <w:jc w:val="both"/>
      </w:pPr>
      <w:r>
        <w:rPr>
          <w:rFonts w:ascii="Times New Roman"/>
          <w:b w:val="false"/>
          <w:i w:val="false"/>
          <w:color w:val="000000"/>
          <w:sz w:val="28"/>
        </w:rPr>
        <w:t>
      119. Управление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5"/>
    <w:bookmarkStart w:name="z634" w:id="626"/>
    <w:p>
      <w:pPr>
        <w:spacing w:after="0"/>
        <w:ind w:left="0"/>
        <w:jc w:val="both"/>
      </w:pPr>
      <w:r>
        <w:rPr>
          <w:rFonts w:ascii="Times New Roman"/>
          <w:b w:val="false"/>
          <w:i w:val="false"/>
          <w:color w:val="000000"/>
          <w:sz w:val="28"/>
        </w:rPr>
        <w:t>
      120. 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6"/>
    <w:bookmarkStart w:name="z635" w:id="627"/>
    <w:p>
      <w:pPr>
        <w:spacing w:after="0"/>
        <w:ind w:left="0"/>
        <w:jc w:val="both"/>
      </w:pPr>
      <w:r>
        <w:rPr>
          <w:rFonts w:ascii="Times New Roman"/>
          <w:b w:val="false"/>
          <w:i w:val="false"/>
          <w:color w:val="000000"/>
          <w:sz w:val="28"/>
        </w:rPr>
        <w:t>
      121. Управление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7"/>
    <w:bookmarkStart w:name="z636" w:id="628"/>
    <w:p>
      <w:pPr>
        <w:spacing w:after="0"/>
        <w:ind w:left="0"/>
        <w:jc w:val="both"/>
      </w:pPr>
      <w:r>
        <w:rPr>
          <w:rFonts w:ascii="Times New Roman"/>
          <w:b w:val="false"/>
          <w:i w:val="false"/>
          <w:color w:val="000000"/>
          <w:sz w:val="28"/>
        </w:rPr>
        <w:t>
      122. Управление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8"/>
    <w:bookmarkStart w:name="z637" w:id="629"/>
    <w:p>
      <w:pPr>
        <w:spacing w:after="0"/>
        <w:ind w:left="0"/>
        <w:jc w:val="both"/>
      </w:pPr>
      <w:r>
        <w:rPr>
          <w:rFonts w:ascii="Times New Roman"/>
          <w:b w:val="false"/>
          <w:i w:val="false"/>
          <w:color w:val="000000"/>
          <w:sz w:val="28"/>
        </w:rPr>
        <w:t>
      123. Управление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29"/>
    <w:bookmarkStart w:name="z638" w:id="630"/>
    <w:p>
      <w:pPr>
        <w:spacing w:after="0"/>
        <w:ind w:left="0"/>
        <w:jc w:val="both"/>
      </w:pPr>
      <w:r>
        <w:rPr>
          <w:rFonts w:ascii="Times New Roman"/>
          <w:b w:val="false"/>
          <w:i w:val="false"/>
          <w:color w:val="000000"/>
          <w:sz w:val="28"/>
        </w:rPr>
        <w:t>
      124. Управление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0"/>
    <w:bookmarkStart w:name="z639" w:id="631"/>
    <w:p>
      <w:pPr>
        <w:spacing w:after="0"/>
        <w:ind w:left="0"/>
        <w:jc w:val="both"/>
      </w:pPr>
      <w:r>
        <w:rPr>
          <w:rFonts w:ascii="Times New Roman"/>
          <w:b w:val="false"/>
          <w:i w:val="false"/>
          <w:color w:val="000000"/>
          <w:sz w:val="28"/>
        </w:rPr>
        <w:t>
      125. Управление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1"/>
    <w:bookmarkStart w:name="z640" w:id="632"/>
    <w:p>
      <w:pPr>
        <w:spacing w:after="0"/>
        <w:ind w:left="0"/>
        <w:jc w:val="both"/>
      </w:pPr>
      <w:r>
        <w:rPr>
          <w:rFonts w:ascii="Times New Roman"/>
          <w:b w:val="false"/>
          <w:i w:val="false"/>
          <w:color w:val="000000"/>
          <w:sz w:val="28"/>
        </w:rPr>
        <w:t>
      126. 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2"/>
    <w:bookmarkStart w:name="z641" w:id="633"/>
    <w:p>
      <w:pPr>
        <w:spacing w:after="0"/>
        <w:ind w:left="0"/>
        <w:jc w:val="both"/>
      </w:pPr>
      <w:r>
        <w:rPr>
          <w:rFonts w:ascii="Times New Roman"/>
          <w:b w:val="false"/>
          <w:i w:val="false"/>
          <w:color w:val="000000"/>
          <w:sz w:val="28"/>
        </w:rPr>
        <w:t>
      127. Управление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3"/>
    <w:bookmarkStart w:name="z642" w:id="634"/>
    <w:p>
      <w:pPr>
        <w:spacing w:after="0"/>
        <w:ind w:left="0"/>
        <w:jc w:val="both"/>
      </w:pPr>
      <w:r>
        <w:rPr>
          <w:rFonts w:ascii="Times New Roman"/>
          <w:b w:val="false"/>
          <w:i w:val="false"/>
          <w:color w:val="000000"/>
          <w:sz w:val="28"/>
        </w:rPr>
        <w:t>
      128. Управление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4"/>
    <w:bookmarkStart w:name="z643" w:id="635"/>
    <w:p>
      <w:pPr>
        <w:spacing w:after="0"/>
        <w:ind w:left="0"/>
        <w:jc w:val="both"/>
      </w:pPr>
      <w:r>
        <w:rPr>
          <w:rFonts w:ascii="Times New Roman"/>
          <w:b w:val="false"/>
          <w:i w:val="false"/>
          <w:color w:val="000000"/>
          <w:sz w:val="28"/>
        </w:rPr>
        <w:t>
      129. Управление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5"/>
    <w:bookmarkStart w:name="z644" w:id="636"/>
    <w:p>
      <w:pPr>
        <w:spacing w:after="0"/>
        <w:ind w:left="0"/>
        <w:jc w:val="both"/>
      </w:pPr>
      <w:r>
        <w:rPr>
          <w:rFonts w:ascii="Times New Roman"/>
          <w:b w:val="false"/>
          <w:i w:val="false"/>
          <w:color w:val="000000"/>
          <w:sz w:val="28"/>
        </w:rPr>
        <w:t>
      130. Управление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6"/>
    <w:bookmarkStart w:name="z645" w:id="637"/>
    <w:p>
      <w:pPr>
        <w:spacing w:after="0"/>
        <w:ind w:left="0"/>
        <w:jc w:val="both"/>
      </w:pPr>
      <w:r>
        <w:rPr>
          <w:rFonts w:ascii="Times New Roman"/>
          <w:b w:val="false"/>
          <w:i w:val="false"/>
          <w:color w:val="000000"/>
          <w:sz w:val="28"/>
        </w:rPr>
        <w:t>
      131. Управление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7"/>
    <w:bookmarkStart w:name="z646" w:id="638"/>
    <w:p>
      <w:pPr>
        <w:spacing w:after="0"/>
        <w:ind w:left="0"/>
        <w:jc w:val="both"/>
      </w:pPr>
      <w:r>
        <w:rPr>
          <w:rFonts w:ascii="Times New Roman"/>
          <w:b w:val="false"/>
          <w:i w:val="false"/>
          <w:color w:val="000000"/>
          <w:sz w:val="28"/>
        </w:rPr>
        <w:t>
      132. Управление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8"/>
    <w:bookmarkStart w:name="z647" w:id="639"/>
    <w:p>
      <w:pPr>
        <w:spacing w:after="0"/>
        <w:ind w:left="0"/>
        <w:jc w:val="both"/>
      </w:pPr>
      <w:r>
        <w:rPr>
          <w:rFonts w:ascii="Times New Roman"/>
          <w:b w:val="false"/>
          <w:i w:val="false"/>
          <w:color w:val="000000"/>
          <w:sz w:val="28"/>
        </w:rPr>
        <w:t>
      133. Управление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w:t>
      </w:r>
    </w:p>
    <w:bookmarkEnd w:id="639"/>
    <w:bookmarkStart w:name="z648" w:id="640"/>
    <w:p>
      <w:pPr>
        <w:spacing w:after="0"/>
        <w:ind w:left="0"/>
        <w:jc w:val="both"/>
      </w:pPr>
      <w:r>
        <w:rPr>
          <w:rFonts w:ascii="Times New Roman"/>
          <w:b w:val="false"/>
          <w:i w:val="false"/>
          <w:color w:val="000000"/>
          <w:sz w:val="28"/>
        </w:rPr>
        <w:t>
      134. Департамент государственных доходов по Кызылординской области Комитета государственных доходов Министерства финансов Республики Казахстан.</w:t>
      </w:r>
    </w:p>
    <w:bookmarkEnd w:id="640"/>
    <w:bookmarkStart w:name="z649" w:id="641"/>
    <w:p>
      <w:pPr>
        <w:spacing w:after="0"/>
        <w:ind w:left="0"/>
        <w:jc w:val="both"/>
      </w:pPr>
      <w:r>
        <w:rPr>
          <w:rFonts w:ascii="Times New Roman"/>
          <w:b w:val="false"/>
          <w:i w:val="false"/>
          <w:color w:val="000000"/>
          <w:sz w:val="28"/>
        </w:rPr>
        <w:t>
      135. Управление государственных доходов по городу Кызылорде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1"/>
    <w:bookmarkStart w:name="z650" w:id="642"/>
    <w:p>
      <w:pPr>
        <w:spacing w:after="0"/>
        <w:ind w:left="0"/>
        <w:jc w:val="both"/>
      </w:pPr>
      <w:r>
        <w:rPr>
          <w:rFonts w:ascii="Times New Roman"/>
          <w:b w:val="false"/>
          <w:i w:val="false"/>
          <w:color w:val="000000"/>
          <w:sz w:val="28"/>
        </w:rPr>
        <w:t>
      136. Управление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2"/>
    <w:bookmarkStart w:name="z651" w:id="643"/>
    <w:p>
      <w:pPr>
        <w:spacing w:after="0"/>
        <w:ind w:left="0"/>
        <w:jc w:val="both"/>
      </w:pPr>
      <w:r>
        <w:rPr>
          <w:rFonts w:ascii="Times New Roman"/>
          <w:b w:val="false"/>
          <w:i w:val="false"/>
          <w:color w:val="000000"/>
          <w:sz w:val="28"/>
        </w:rPr>
        <w:t>
      137. Управление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3"/>
    <w:bookmarkStart w:name="z652" w:id="644"/>
    <w:p>
      <w:pPr>
        <w:spacing w:after="0"/>
        <w:ind w:left="0"/>
        <w:jc w:val="both"/>
      </w:pPr>
      <w:r>
        <w:rPr>
          <w:rFonts w:ascii="Times New Roman"/>
          <w:b w:val="false"/>
          <w:i w:val="false"/>
          <w:color w:val="000000"/>
          <w:sz w:val="28"/>
        </w:rPr>
        <w:t>
      138. Управление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4"/>
    <w:bookmarkStart w:name="z653" w:id="645"/>
    <w:p>
      <w:pPr>
        <w:spacing w:after="0"/>
        <w:ind w:left="0"/>
        <w:jc w:val="both"/>
      </w:pPr>
      <w:r>
        <w:rPr>
          <w:rFonts w:ascii="Times New Roman"/>
          <w:b w:val="false"/>
          <w:i w:val="false"/>
          <w:color w:val="000000"/>
          <w:sz w:val="28"/>
        </w:rPr>
        <w:t>
      139. Управление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5"/>
    <w:bookmarkStart w:name="z654" w:id="646"/>
    <w:p>
      <w:pPr>
        <w:spacing w:after="0"/>
        <w:ind w:left="0"/>
        <w:jc w:val="both"/>
      </w:pPr>
      <w:r>
        <w:rPr>
          <w:rFonts w:ascii="Times New Roman"/>
          <w:b w:val="false"/>
          <w:i w:val="false"/>
          <w:color w:val="000000"/>
          <w:sz w:val="28"/>
        </w:rPr>
        <w:t>
      140. Управление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6"/>
    <w:bookmarkStart w:name="z655" w:id="647"/>
    <w:p>
      <w:pPr>
        <w:spacing w:after="0"/>
        <w:ind w:left="0"/>
        <w:jc w:val="both"/>
      </w:pPr>
      <w:r>
        <w:rPr>
          <w:rFonts w:ascii="Times New Roman"/>
          <w:b w:val="false"/>
          <w:i w:val="false"/>
          <w:color w:val="000000"/>
          <w:sz w:val="28"/>
        </w:rPr>
        <w:t>
      141. 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7"/>
    <w:bookmarkStart w:name="z656" w:id="648"/>
    <w:p>
      <w:pPr>
        <w:spacing w:after="0"/>
        <w:ind w:left="0"/>
        <w:jc w:val="both"/>
      </w:pPr>
      <w:r>
        <w:rPr>
          <w:rFonts w:ascii="Times New Roman"/>
          <w:b w:val="false"/>
          <w:i w:val="false"/>
          <w:color w:val="000000"/>
          <w:sz w:val="28"/>
        </w:rPr>
        <w:t>
      142. Управление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w:t>
      </w:r>
    </w:p>
    <w:bookmarkEnd w:id="648"/>
    <w:bookmarkStart w:name="z657" w:id="649"/>
    <w:p>
      <w:pPr>
        <w:spacing w:after="0"/>
        <w:ind w:left="0"/>
        <w:jc w:val="both"/>
      </w:pPr>
      <w:r>
        <w:rPr>
          <w:rFonts w:ascii="Times New Roman"/>
          <w:b w:val="false"/>
          <w:i w:val="false"/>
          <w:color w:val="000000"/>
          <w:sz w:val="28"/>
        </w:rPr>
        <w:t>
      143.Департамент государственных доходов по Мангистауской области Комитета государственных доходов Министерства финансов Республики Казахстан.</w:t>
      </w:r>
    </w:p>
    <w:bookmarkEnd w:id="649"/>
    <w:bookmarkStart w:name="z658" w:id="650"/>
    <w:p>
      <w:pPr>
        <w:spacing w:after="0"/>
        <w:ind w:left="0"/>
        <w:jc w:val="both"/>
      </w:pPr>
      <w:r>
        <w:rPr>
          <w:rFonts w:ascii="Times New Roman"/>
          <w:b w:val="false"/>
          <w:i w:val="false"/>
          <w:color w:val="000000"/>
          <w:sz w:val="28"/>
        </w:rPr>
        <w:t>
      144. Управление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0"/>
    <w:bookmarkStart w:name="z659" w:id="651"/>
    <w:p>
      <w:pPr>
        <w:spacing w:after="0"/>
        <w:ind w:left="0"/>
        <w:jc w:val="both"/>
      </w:pPr>
      <w:r>
        <w:rPr>
          <w:rFonts w:ascii="Times New Roman"/>
          <w:b w:val="false"/>
          <w:i w:val="false"/>
          <w:color w:val="000000"/>
          <w:sz w:val="28"/>
        </w:rPr>
        <w:t>
      145. Управление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1"/>
    <w:bookmarkStart w:name="z660" w:id="652"/>
    <w:p>
      <w:pPr>
        <w:spacing w:after="0"/>
        <w:ind w:left="0"/>
        <w:jc w:val="both"/>
      </w:pPr>
      <w:r>
        <w:rPr>
          <w:rFonts w:ascii="Times New Roman"/>
          <w:b w:val="false"/>
          <w:i w:val="false"/>
          <w:color w:val="000000"/>
          <w:sz w:val="28"/>
        </w:rPr>
        <w:t>
      146. Управление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2"/>
    <w:bookmarkStart w:name="z661" w:id="653"/>
    <w:p>
      <w:pPr>
        <w:spacing w:after="0"/>
        <w:ind w:left="0"/>
        <w:jc w:val="both"/>
      </w:pPr>
      <w:r>
        <w:rPr>
          <w:rFonts w:ascii="Times New Roman"/>
          <w:b w:val="false"/>
          <w:i w:val="false"/>
          <w:color w:val="000000"/>
          <w:sz w:val="28"/>
        </w:rPr>
        <w:t>
      147. Управление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3"/>
    <w:bookmarkStart w:name="z662" w:id="654"/>
    <w:p>
      <w:pPr>
        <w:spacing w:after="0"/>
        <w:ind w:left="0"/>
        <w:jc w:val="both"/>
      </w:pPr>
      <w:r>
        <w:rPr>
          <w:rFonts w:ascii="Times New Roman"/>
          <w:b w:val="false"/>
          <w:i w:val="false"/>
          <w:color w:val="000000"/>
          <w:sz w:val="28"/>
        </w:rPr>
        <w:t>
      148. Управление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4"/>
    <w:bookmarkStart w:name="z663" w:id="655"/>
    <w:p>
      <w:pPr>
        <w:spacing w:after="0"/>
        <w:ind w:left="0"/>
        <w:jc w:val="both"/>
      </w:pPr>
      <w:r>
        <w:rPr>
          <w:rFonts w:ascii="Times New Roman"/>
          <w:b w:val="false"/>
          <w:i w:val="false"/>
          <w:color w:val="000000"/>
          <w:sz w:val="28"/>
        </w:rPr>
        <w:t>
      149. Управление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5"/>
    <w:bookmarkStart w:name="z664" w:id="656"/>
    <w:p>
      <w:pPr>
        <w:spacing w:after="0"/>
        <w:ind w:left="0"/>
        <w:jc w:val="both"/>
      </w:pPr>
      <w:r>
        <w:rPr>
          <w:rFonts w:ascii="Times New Roman"/>
          <w:b w:val="false"/>
          <w:i w:val="false"/>
          <w:color w:val="000000"/>
          <w:sz w:val="28"/>
        </w:rPr>
        <w:t>
      150. Управление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6"/>
    <w:bookmarkStart w:name="z665" w:id="657"/>
    <w:p>
      <w:pPr>
        <w:spacing w:after="0"/>
        <w:ind w:left="0"/>
        <w:jc w:val="both"/>
      </w:pPr>
      <w:r>
        <w:rPr>
          <w:rFonts w:ascii="Times New Roman"/>
          <w:b w:val="false"/>
          <w:i w:val="false"/>
          <w:color w:val="000000"/>
          <w:sz w:val="28"/>
        </w:rPr>
        <w:t>
      151. Управление государственных доходов "Морпорт Актау" Департамента государственных доходов по Мангистауской области Комитета государственных доходов Министерства финансов Республики Казахстан.</w:t>
      </w:r>
    </w:p>
    <w:bookmarkEnd w:id="657"/>
    <w:bookmarkStart w:name="z666" w:id="658"/>
    <w:p>
      <w:pPr>
        <w:spacing w:after="0"/>
        <w:ind w:left="0"/>
        <w:jc w:val="both"/>
      </w:pPr>
      <w:r>
        <w:rPr>
          <w:rFonts w:ascii="Times New Roman"/>
          <w:b w:val="false"/>
          <w:i w:val="false"/>
          <w:color w:val="000000"/>
          <w:sz w:val="28"/>
        </w:rPr>
        <w:t>
      152. Департамент государственных доходов по Туркестанской области Комитета государственных доходов Министерства финансов Республики Казахстан.</w:t>
      </w:r>
    </w:p>
    <w:bookmarkEnd w:id="658"/>
    <w:bookmarkStart w:name="z667" w:id="659"/>
    <w:p>
      <w:pPr>
        <w:spacing w:after="0"/>
        <w:ind w:left="0"/>
        <w:jc w:val="both"/>
      </w:pPr>
      <w:r>
        <w:rPr>
          <w:rFonts w:ascii="Times New Roman"/>
          <w:b w:val="false"/>
          <w:i w:val="false"/>
          <w:color w:val="000000"/>
          <w:sz w:val="28"/>
        </w:rPr>
        <w:t>
      153. Управление государственных доходов по городу Арыс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59"/>
    <w:bookmarkStart w:name="z668" w:id="660"/>
    <w:p>
      <w:pPr>
        <w:spacing w:after="0"/>
        <w:ind w:left="0"/>
        <w:jc w:val="both"/>
      </w:pPr>
      <w:r>
        <w:rPr>
          <w:rFonts w:ascii="Times New Roman"/>
          <w:b w:val="false"/>
          <w:i w:val="false"/>
          <w:color w:val="000000"/>
          <w:sz w:val="28"/>
        </w:rPr>
        <w:t>
      154. Управление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0"/>
    <w:bookmarkStart w:name="z669" w:id="661"/>
    <w:p>
      <w:pPr>
        <w:spacing w:after="0"/>
        <w:ind w:left="0"/>
        <w:jc w:val="both"/>
      </w:pPr>
      <w:r>
        <w:rPr>
          <w:rFonts w:ascii="Times New Roman"/>
          <w:b w:val="false"/>
          <w:i w:val="false"/>
          <w:color w:val="000000"/>
          <w:sz w:val="28"/>
        </w:rPr>
        <w:t>
      155. Управление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1"/>
    <w:bookmarkStart w:name="z670" w:id="662"/>
    <w:p>
      <w:pPr>
        <w:spacing w:after="0"/>
        <w:ind w:left="0"/>
        <w:jc w:val="both"/>
      </w:pPr>
      <w:r>
        <w:rPr>
          <w:rFonts w:ascii="Times New Roman"/>
          <w:b w:val="false"/>
          <w:i w:val="false"/>
          <w:color w:val="000000"/>
          <w:sz w:val="28"/>
        </w:rPr>
        <w:t>
      156. Управление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2"/>
    <w:bookmarkStart w:name="z671" w:id="663"/>
    <w:p>
      <w:pPr>
        <w:spacing w:after="0"/>
        <w:ind w:left="0"/>
        <w:jc w:val="both"/>
      </w:pPr>
      <w:r>
        <w:rPr>
          <w:rFonts w:ascii="Times New Roman"/>
          <w:b w:val="false"/>
          <w:i w:val="false"/>
          <w:color w:val="000000"/>
          <w:sz w:val="28"/>
        </w:rPr>
        <w:t>
      157. Управление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3"/>
    <w:bookmarkStart w:name="z672" w:id="664"/>
    <w:p>
      <w:pPr>
        <w:spacing w:after="0"/>
        <w:ind w:left="0"/>
        <w:jc w:val="both"/>
      </w:pPr>
      <w:r>
        <w:rPr>
          <w:rFonts w:ascii="Times New Roman"/>
          <w:b w:val="false"/>
          <w:i w:val="false"/>
          <w:color w:val="000000"/>
          <w:sz w:val="28"/>
        </w:rPr>
        <w:t>
      158. Управление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4"/>
    <w:bookmarkStart w:name="z673" w:id="665"/>
    <w:p>
      <w:pPr>
        <w:spacing w:after="0"/>
        <w:ind w:left="0"/>
        <w:jc w:val="both"/>
      </w:pPr>
      <w:r>
        <w:rPr>
          <w:rFonts w:ascii="Times New Roman"/>
          <w:b w:val="false"/>
          <w:i w:val="false"/>
          <w:color w:val="000000"/>
          <w:sz w:val="28"/>
        </w:rPr>
        <w:t>
      159. Управление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5"/>
    <w:bookmarkStart w:name="z674" w:id="666"/>
    <w:p>
      <w:pPr>
        <w:spacing w:after="0"/>
        <w:ind w:left="0"/>
        <w:jc w:val="both"/>
      </w:pPr>
      <w:r>
        <w:rPr>
          <w:rFonts w:ascii="Times New Roman"/>
          <w:b w:val="false"/>
          <w:i w:val="false"/>
          <w:color w:val="000000"/>
          <w:sz w:val="28"/>
        </w:rPr>
        <w:t>
      160. Управление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6"/>
    <w:bookmarkStart w:name="z675" w:id="667"/>
    <w:p>
      <w:pPr>
        <w:spacing w:after="0"/>
        <w:ind w:left="0"/>
        <w:jc w:val="both"/>
      </w:pPr>
      <w:r>
        <w:rPr>
          <w:rFonts w:ascii="Times New Roman"/>
          <w:b w:val="false"/>
          <w:i w:val="false"/>
          <w:color w:val="000000"/>
          <w:sz w:val="28"/>
        </w:rPr>
        <w:t>
      161. Управление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7"/>
    <w:bookmarkStart w:name="z676" w:id="668"/>
    <w:p>
      <w:pPr>
        <w:spacing w:after="0"/>
        <w:ind w:left="0"/>
        <w:jc w:val="both"/>
      </w:pPr>
      <w:r>
        <w:rPr>
          <w:rFonts w:ascii="Times New Roman"/>
          <w:b w:val="false"/>
          <w:i w:val="false"/>
          <w:color w:val="000000"/>
          <w:sz w:val="28"/>
        </w:rPr>
        <w:t>
      162. Управление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8"/>
    <w:bookmarkStart w:name="z677" w:id="669"/>
    <w:p>
      <w:pPr>
        <w:spacing w:after="0"/>
        <w:ind w:left="0"/>
        <w:jc w:val="both"/>
      </w:pPr>
      <w:r>
        <w:rPr>
          <w:rFonts w:ascii="Times New Roman"/>
          <w:b w:val="false"/>
          <w:i w:val="false"/>
          <w:color w:val="000000"/>
          <w:sz w:val="28"/>
        </w:rPr>
        <w:t>
      163. Управление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69"/>
    <w:bookmarkStart w:name="z678" w:id="670"/>
    <w:p>
      <w:pPr>
        <w:spacing w:after="0"/>
        <w:ind w:left="0"/>
        <w:jc w:val="both"/>
      </w:pPr>
      <w:r>
        <w:rPr>
          <w:rFonts w:ascii="Times New Roman"/>
          <w:b w:val="false"/>
          <w:i w:val="false"/>
          <w:color w:val="000000"/>
          <w:sz w:val="28"/>
        </w:rPr>
        <w:t>
      164. Управление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70"/>
    <w:bookmarkStart w:name="z679" w:id="671"/>
    <w:p>
      <w:pPr>
        <w:spacing w:after="0"/>
        <w:ind w:left="0"/>
        <w:jc w:val="both"/>
      </w:pPr>
      <w:r>
        <w:rPr>
          <w:rFonts w:ascii="Times New Roman"/>
          <w:b w:val="false"/>
          <w:i w:val="false"/>
          <w:color w:val="000000"/>
          <w:sz w:val="28"/>
        </w:rPr>
        <w:t>
      165. Управление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71"/>
    <w:bookmarkStart w:name="z680" w:id="672"/>
    <w:p>
      <w:pPr>
        <w:spacing w:after="0"/>
        <w:ind w:left="0"/>
        <w:jc w:val="both"/>
      </w:pPr>
      <w:r>
        <w:rPr>
          <w:rFonts w:ascii="Times New Roman"/>
          <w:b w:val="false"/>
          <w:i w:val="false"/>
          <w:color w:val="000000"/>
          <w:sz w:val="28"/>
        </w:rPr>
        <w:t>
      166. Управление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72"/>
    <w:bookmarkStart w:name="z681" w:id="673"/>
    <w:p>
      <w:pPr>
        <w:spacing w:after="0"/>
        <w:ind w:left="0"/>
        <w:jc w:val="both"/>
      </w:pPr>
      <w:r>
        <w:rPr>
          <w:rFonts w:ascii="Times New Roman"/>
          <w:b w:val="false"/>
          <w:i w:val="false"/>
          <w:color w:val="000000"/>
          <w:sz w:val="28"/>
        </w:rPr>
        <w:t>
      167. Управление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73"/>
    <w:bookmarkStart w:name="z682" w:id="674"/>
    <w:p>
      <w:pPr>
        <w:spacing w:after="0"/>
        <w:ind w:left="0"/>
        <w:jc w:val="both"/>
      </w:pPr>
      <w:r>
        <w:rPr>
          <w:rFonts w:ascii="Times New Roman"/>
          <w:b w:val="false"/>
          <w:i w:val="false"/>
          <w:color w:val="000000"/>
          <w:sz w:val="28"/>
        </w:rPr>
        <w:t>
      168. Управление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w:t>
      </w:r>
    </w:p>
    <w:bookmarkEnd w:id="674"/>
    <w:bookmarkStart w:name="z683" w:id="675"/>
    <w:p>
      <w:pPr>
        <w:spacing w:after="0"/>
        <w:ind w:left="0"/>
        <w:jc w:val="both"/>
      </w:pPr>
      <w:r>
        <w:rPr>
          <w:rFonts w:ascii="Times New Roman"/>
          <w:b w:val="false"/>
          <w:i w:val="false"/>
          <w:color w:val="000000"/>
          <w:sz w:val="28"/>
        </w:rPr>
        <w:t>
      169. Департамент государственных доходов по Павлодарской области Комитета государственных доходов Министерства финансов Республики Казахстан.</w:t>
      </w:r>
    </w:p>
    <w:bookmarkEnd w:id="675"/>
    <w:bookmarkStart w:name="z684" w:id="676"/>
    <w:p>
      <w:pPr>
        <w:spacing w:after="0"/>
        <w:ind w:left="0"/>
        <w:jc w:val="both"/>
      </w:pPr>
      <w:r>
        <w:rPr>
          <w:rFonts w:ascii="Times New Roman"/>
          <w:b w:val="false"/>
          <w:i w:val="false"/>
          <w:color w:val="000000"/>
          <w:sz w:val="28"/>
        </w:rPr>
        <w:t>
      170. Управление государственных доходов по городу Павлодар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76"/>
    <w:bookmarkStart w:name="z685" w:id="677"/>
    <w:p>
      <w:pPr>
        <w:spacing w:after="0"/>
        <w:ind w:left="0"/>
        <w:jc w:val="both"/>
      </w:pPr>
      <w:r>
        <w:rPr>
          <w:rFonts w:ascii="Times New Roman"/>
          <w:b w:val="false"/>
          <w:i w:val="false"/>
          <w:color w:val="000000"/>
          <w:sz w:val="28"/>
        </w:rPr>
        <w:t>
      171. Управление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77"/>
    <w:bookmarkStart w:name="z686" w:id="678"/>
    <w:p>
      <w:pPr>
        <w:spacing w:after="0"/>
        <w:ind w:left="0"/>
        <w:jc w:val="both"/>
      </w:pPr>
      <w:r>
        <w:rPr>
          <w:rFonts w:ascii="Times New Roman"/>
          <w:b w:val="false"/>
          <w:i w:val="false"/>
          <w:color w:val="000000"/>
          <w:sz w:val="28"/>
        </w:rPr>
        <w:t>
      172. Управление государственных доходов по городу Экибастуз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78"/>
    <w:bookmarkStart w:name="z687" w:id="679"/>
    <w:p>
      <w:pPr>
        <w:spacing w:after="0"/>
        <w:ind w:left="0"/>
        <w:jc w:val="both"/>
      </w:pPr>
      <w:r>
        <w:rPr>
          <w:rFonts w:ascii="Times New Roman"/>
          <w:b w:val="false"/>
          <w:i w:val="false"/>
          <w:color w:val="000000"/>
          <w:sz w:val="28"/>
        </w:rPr>
        <w:t>
      173. Управление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79"/>
    <w:bookmarkStart w:name="z688" w:id="680"/>
    <w:p>
      <w:pPr>
        <w:spacing w:after="0"/>
        <w:ind w:left="0"/>
        <w:jc w:val="both"/>
      </w:pPr>
      <w:r>
        <w:rPr>
          <w:rFonts w:ascii="Times New Roman"/>
          <w:b w:val="false"/>
          <w:i w:val="false"/>
          <w:color w:val="000000"/>
          <w:sz w:val="28"/>
        </w:rPr>
        <w:t>
      174. Управление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0"/>
    <w:bookmarkStart w:name="z689" w:id="681"/>
    <w:p>
      <w:pPr>
        <w:spacing w:after="0"/>
        <w:ind w:left="0"/>
        <w:jc w:val="both"/>
      </w:pPr>
      <w:r>
        <w:rPr>
          <w:rFonts w:ascii="Times New Roman"/>
          <w:b w:val="false"/>
          <w:i w:val="false"/>
          <w:color w:val="000000"/>
          <w:sz w:val="28"/>
        </w:rPr>
        <w:t>
      175. Управление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1"/>
    <w:bookmarkStart w:name="z690" w:id="682"/>
    <w:p>
      <w:pPr>
        <w:spacing w:after="0"/>
        <w:ind w:left="0"/>
        <w:jc w:val="both"/>
      </w:pPr>
      <w:r>
        <w:rPr>
          <w:rFonts w:ascii="Times New Roman"/>
          <w:b w:val="false"/>
          <w:i w:val="false"/>
          <w:color w:val="000000"/>
          <w:sz w:val="28"/>
        </w:rPr>
        <w:t>
      176. Управление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2"/>
    <w:bookmarkStart w:name="z691" w:id="683"/>
    <w:p>
      <w:pPr>
        <w:spacing w:after="0"/>
        <w:ind w:left="0"/>
        <w:jc w:val="both"/>
      </w:pPr>
      <w:r>
        <w:rPr>
          <w:rFonts w:ascii="Times New Roman"/>
          <w:b w:val="false"/>
          <w:i w:val="false"/>
          <w:color w:val="000000"/>
          <w:sz w:val="28"/>
        </w:rPr>
        <w:t>
      177. Управление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3"/>
    <w:bookmarkStart w:name="z692" w:id="684"/>
    <w:p>
      <w:pPr>
        <w:spacing w:after="0"/>
        <w:ind w:left="0"/>
        <w:jc w:val="both"/>
      </w:pPr>
      <w:r>
        <w:rPr>
          <w:rFonts w:ascii="Times New Roman"/>
          <w:b w:val="false"/>
          <w:i w:val="false"/>
          <w:color w:val="000000"/>
          <w:sz w:val="28"/>
        </w:rPr>
        <w:t>
      178. Управление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4"/>
    <w:bookmarkStart w:name="z693" w:id="685"/>
    <w:p>
      <w:pPr>
        <w:spacing w:after="0"/>
        <w:ind w:left="0"/>
        <w:jc w:val="both"/>
      </w:pPr>
      <w:r>
        <w:rPr>
          <w:rFonts w:ascii="Times New Roman"/>
          <w:b w:val="false"/>
          <w:i w:val="false"/>
          <w:color w:val="000000"/>
          <w:sz w:val="28"/>
        </w:rPr>
        <w:t>
      179. Управление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5"/>
    <w:bookmarkStart w:name="z694" w:id="686"/>
    <w:p>
      <w:pPr>
        <w:spacing w:after="0"/>
        <w:ind w:left="0"/>
        <w:jc w:val="both"/>
      </w:pPr>
      <w:r>
        <w:rPr>
          <w:rFonts w:ascii="Times New Roman"/>
          <w:b w:val="false"/>
          <w:i w:val="false"/>
          <w:color w:val="000000"/>
          <w:sz w:val="28"/>
        </w:rPr>
        <w:t>
      180. Управление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6"/>
    <w:bookmarkStart w:name="z695" w:id="687"/>
    <w:p>
      <w:pPr>
        <w:spacing w:after="0"/>
        <w:ind w:left="0"/>
        <w:jc w:val="both"/>
      </w:pPr>
      <w:r>
        <w:rPr>
          <w:rFonts w:ascii="Times New Roman"/>
          <w:b w:val="false"/>
          <w:i w:val="false"/>
          <w:color w:val="000000"/>
          <w:sz w:val="28"/>
        </w:rPr>
        <w:t>
      181. Управление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7"/>
    <w:bookmarkStart w:name="z696" w:id="688"/>
    <w:p>
      <w:pPr>
        <w:spacing w:after="0"/>
        <w:ind w:left="0"/>
        <w:jc w:val="both"/>
      </w:pPr>
      <w:r>
        <w:rPr>
          <w:rFonts w:ascii="Times New Roman"/>
          <w:b w:val="false"/>
          <w:i w:val="false"/>
          <w:color w:val="000000"/>
          <w:sz w:val="28"/>
        </w:rPr>
        <w:t>
      182. Управление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w:t>
      </w:r>
    </w:p>
    <w:bookmarkEnd w:id="688"/>
    <w:bookmarkStart w:name="z697" w:id="689"/>
    <w:p>
      <w:pPr>
        <w:spacing w:after="0"/>
        <w:ind w:left="0"/>
        <w:jc w:val="both"/>
      </w:pPr>
      <w:r>
        <w:rPr>
          <w:rFonts w:ascii="Times New Roman"/>
          <w:b w:val="false"/>
          <w:i w:val="false"/>
          <w:color w:val="000000"/>
          <w:sz w:val="28"/>
        </w:rPr>
        <w:t>
      183. Департамент государственных доходов по Северо-Казахстанской области Комитета государственных доходов Министерства финансов Республики Казахстан.</w:t>
      </w:r>
    </w:p>
    <w:bookmarkEnd w:id="689"/>
    <w:bookmarkStart w:name="z698" w:id="690"/>
    <w:p>
      <w:pPr>
        <w:spacing w:after="0"/>
        <w:ind w:left="0"/>
        <w:jc w:val="both"/>
      </w:pPr>
      <w:r>
        <w:rPr>
          <w:rFonts w:ascii="Times New Roman"/>
          <w:b w:val="false"/>
          <w:i w:val="false"/>
          <w:color w:val="000000"/>
          <w:sz w:val="28"/>
        </w:rPr>
        <w:t>
      184. Управление государственных доходов по Кызылжарскому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0"/>
    <w:bookmarkStart w:name="z699" w:id="691"/>
    <w:p>
      <w:pPr>
        <w:spacing w:after="0"/>
        <w:ind w:left="0"/>
        <w:jc w:val="both"/>
      </w:pPr>
      <w:r>
        <w:rPr>
          <w:rFonts w:ascii="Times New Roman"/>
          <w:b w:val="false"/>
          <w:i w:val="false"/>
          <w:color w:val="000000"/>
          <w:sz w:val="28"/>
        </w:rPr>
        <w:t>
      185. Управление государственных доходов по району имени Магжана Жумабаева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1"/>
    <w:bookmarkStart w:name="z700" w:id="692"/>
    <w:p>
      <w:pPr>
        <w:spacing w:after="0"/>
        <w:ind w:left="0"/>
        <w:jc w:val="both"/>
      </w:pPr>
      <w:r>
        <w:rPr>
          <w:rFonts w:ascii="Times New Roman"/>
          <w:b w:val="false"/>
          <w:i w:val="false"/>
          <w:color w:val="000000"/>
          <w:sz w:val="28"/>
        </w:rPr>
        <w:t>
      186. Управление государственных доходов по Жамбылскому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2"/>
    <w:bookmarkStart w:name="z701" w:id="693"/>
    <w:p>
      <w:pPr>
        <w:spacing w:after="0"/>
        <w:ind w:left="0"/>
        <w:jc w:val="both"/>
      </w:pPr>
      <w:r>
        <w:rPr>
          <w:rFonts w:ascii="Times New Roman"/>
          <w:b w:val="false"/>
          <w:i w:val="false"/>
          <w:color w:val="000000"/>
          <w:sz w:val="28"/>
        </w:rPr>
        <w:t>
      187. Управление государственных доходов по Есильскому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3"/>
    <w:bookmarkStart w:name="z702" w:id="694"/>
    <w:p>
      <w:pPr>
        <w:spacing w:after="0"/>
        <w:ind w:left="0"/>
        <w:jc w:val="both"/>
      </w:pPr>
      <w:r>
        <w:rPr>
          <w:rFonts w:ascii="Times New Roman"/>
          <w:b w:val="false"/>
          <w:i w:val="false"/>
          <w:color w:val="000000"/>
          <w:sz w:val="28"/>
        </w:rPr>
        <w:t>
      188. Управление государственных доходов по Мамлютскому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4"/>
    <w:bookmarkStart w:name="z703" w:id="695"/>
    <w:p>
      <w:pPr>
        <w:spacing w:after="0"/>
        <w:ind w:left="0"/>
        <w:jc w:val="both"/>
      </w:pPr>
      <w:r>
        <w:rPr>
          <w:rFonts w:ascii="Times New Roman"/>
          <w:b w:val="false"/>
          <w:i w:val="false"/>
          <w:color w:val="000000"/>
          <w:sz w:val="28"/>
        </w:rPr>
        <w:t>
      189. Управление государственных доходов по району Шал акына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5"/>
    <w:bookmarkStart w:name="z704" w:id="696"/>
    <w:p>
      <w:pPr>
        <w:spacing w:after="0"/>
        <w:ind w:left="0"/>
        <w:jc w:val="both"/>
      </w:pPr>
      <w:r>
        <w:rPr>
          <w:rFonts w:ascii="Times New Roman"/>
          <w:b w:val="false"/>
          <w:i w:val="false"/>
          <w:color w:val="000000"/>
          <w:sz w:val="28"/>
        </w:rPr>
        <w:t>
      190. Управление государственных доходов по Аккайынскому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6"/>
    <w:bookmarkStart w:name="z705" w:id="697"/>
    <w:p>
      <w:pPr>
        <w:spacing w:after="0"/>
        <w:ind w:left="0"/>
        <w:jc w:val="both"/>
      </w:pPr>
      <w:r>
        <w:rPr>
          <w:rFonts w:ascii="Times New Roman"/>
          <w:b w:val="false"/>
          <w:i w:val="false"/>
          <w:color w:val="000000"/>
          <w:sz w:val="28"/>
        </w:rPr>
        <w:t>
      191. Управление государственных доходов по Тимирязевскому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7"/>
    <w:bookmarkStart w:name="z706" w:id="698"/>
    <w:p>
      <w:pPr>
        <w:spacing w:after="0"/>
        <w:ind w:left="0"/>
        <w:jc w:val="both"/>
      </w:pPr>
      <w:r>
        <w:rPr>
          <w:rFonts w:ascii="Times New Roman"/>
          <w:b w:val="false"/>
          <w:i w:val="false"/>
          <w:color w:val="000000"/>
          <w:sz w:val="28"/>
        </w:rPr>
        <w:t>
      192. Управление государственных доходов по Айыртаускому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8"/>
    <w:bookmarkStart w:name="z707" w:id="699"/>
    <w:p>
      <w:pPr>
        <w:spacing w:after="0"/>
        <w:ind w:left="0"/>
        <w:jc w:val="both"/>
      </w:pPr>
      <w:r>
        <w:rPr>
          <w:rFonts w:ascii="Times New Roman"/>
          <w:b w:val="false"/>
          <w:i w:val="false"/>
          <w:color w:val="000000"/>
          <w:sz w:val="28"/>
        </w:rPr>
        <w:t>
      193. Управление государственных доходов по Акжарскому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699"/>
    <w:bookmarkStart w:name="z708" w:id="700"/>
    <w:p>
      <w:pPr>
        <w:spacing w:after="0"/>
        <w:ind w:left="0"/>
        <w:jc w:val="both"/>
      </w:pPr>
      <w:r>
        <w:rPr>
          <w:rFonts w:ascii="Times New Roman"/>
          <w:b w:val="false"/>
          <w:i w:val="false"/>
          <w:color w:val="000000"/>
          <w:sz w:val="28"/>
        </w:rPr>
        <w:t>
      194. Управление государственных доходов по Тайыншинскому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00"/>
    <w:bookmarkStart w:name="z709" w:id="701"/>
    <w:p>
      <w:pPr>
        <w:spacing w:after="0"/>
        <w:ind w:left="0"/>
        <w:jc w:val="both"/>
      </w:pPr>
      <w:r>
        <w:rPr>
          <w:rFonts w:ascii="Times New Roman"/>
          <w:b w:val="false"/>
          <w:i w:val="false"/>
          <w:color w:val="000000"/>
          <w:sz w:val="28"/>
        </w:rPr>
        <w:t>
      195. Управление государственных доходов по Уалихановскому району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01"/>
    <w:bookmarkStart w:name="z710" w:id="702"/>
    <w:p>
      <w:pPr>
        <w:spacing w:after="0"/>
        <w:ind w:left="0"/>
        <w:jc w:val="both"/>
      </w:pPr>
      <w:r>
        <w:rPr>
          <w:rFonts w:ascii="Times New Roman"/>
          <w:b w:val="false"/>
          <w:i w:val="false"/>
          <w:color w:val="000000"/>
          <w:sz w:val="28"/>
        </w:rPr>
        <w:t>
      196. Управление государственных доходов по району имени Габита Мусрепова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02"/>
    <w:bookmarkStart w:name="z711" w:id="703"/>
    <w:p>
      <w:pPr>
        <w:spacing w:after="0"/>
        <w:ind w:left="0"/>
        <w:jc w:val="both"/>
      </w:pPr>
      <w:r>
        <w:rPr>
          <w:rFonts w:ascii="Times New Roman"/>
          <w:b w:val="false"/>
          <w:i w:val="false"/>
          <w:color w:val="000000"/>
          <w:sz w:val="28"/>
        </w:rPr>
        <w:t>
      197. Управление государственных доходов по городу Петропавловск Департамента государственных доходов по Северо-Казахстанской области Комитета государственных доходов Министерства финансов Республики Казахстан.</w:t>
      </w:r>
    </w:p>
    <w:bookmarkEnd w:id="703"/>
    <w:bookmarkStart w:name="z712" w:id="704"/>
    <w:p>
      <w:pPr>
        <w:spacing w:after="0"/>
        <w:ind w:left="0"/>
        <w:jc w:val="both"/>
      </w:pPr>
      <w:r>
        <w:rPr>
          <w:rFonts w:ascii="Times New Roman"/>
          <w:b w:val="false"/>
          <w:i w:val="false"/>
          <w:color w:val="000000"/>
          <w:sz w:val="28"/>
        </w:rPr>
        <w:t>
      198. Департамент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4"/>
    <w:bookmarkStart w:name="z713" w:id="705"/>
    <w:p>
      <w:pPr>
        <w:spacing w:after="0"/>
        <w:ind w:left="0"/>
        <w:jc w:val="both"/>
      </w:pPr>
      <w:r>
        <w:rPr>
          <w:rFonts w:ascii="Times New Roman"/>
          <w:b w:val="false"/>
          <w:i w:val="false"/>
          <w:color w:val="000000"/>
          <w:sz w:val="28"/>
        </w:rPr>
        <w:t>
      199. Управление государственных доходов по городу Усть-Каменогорск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5"/>
    <w:bookmarkStart w:name="z714" w:id="706"/>
    <w:p>
      <w:pPr>
        <w:spacing w:after="0"/>
        <w:ind w:left="0"/>
        <w:jc w:val="both"/>
      </w:pPr>
      <w:r>
        <w:rPr>
          <w:rFonts w:ascii="Times New Roman"/>
          <w:b w:val="false"/>
          <w:i w:val="false"/>
          <w:color w:val="000000"/>
          <w:sz w:val="28"/>
        </w:rPr>
        <w:t>
      200. Управление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6"/>
    <w:bookmarkStart w:name="z715" w:id="707"/>
    <w:p>
      <w:pPr>
        <w:spacing w:after="0"/>
        <w:ind w:left="0"/>
        <w:jc w:val="both"/>
      </w:pPr>
      <w:r>
        <w:rPr>
          <w:rFonts w:ascii="Times New Roman"/>
          <w:b w:val="false"/>
          <w:i w:val="false"/>
          <w:color w:val="000000"/>
          <w:sz w:val="28"/>
        </w:rPr>
        <w:t>
      201. Управление государственных доходов по городу Риддер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7"/>
    <w:bookmarkStart w:name="z716" w:id="708"/>
    <w:p>
      <w:pPr>
        <w:spacing w:after="0"/>
        <w:ind w:left="0"/>
        <w:jc w:val="both"/>
      </w:pPr>
      <w:r>
        <w:rPr>
          <w:rFonts w:ascii="Times New Roman"/>
          <w:b w:val="false"/>
          <w:i w:val="false"/>
          <w:color w:val="000000"/>
          <w:sz w:val="28"/>
        </w:rPr>
        <w:t>
      202.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8"/>
    <w:bookmarkStart w:name="z717" w:id="709"/>
    <w:p>
      <w:pPr>
        <w:spacing w:after="0"/>
        <w:ind w:left="0"/>
        <w:jc w:val="both"/>
      </w:pPr>
      <w:r>
        <w:rPr>
          <w:rFonts w:ascii="Times New Roman"/>
          <w:b w:val="false"/>
          <w:i w:val="false"/>
          <w:color w:val="000000"/>
          <w:sz w:val="28"/>
        </w:rPr>
        <w:t>
      203. Управление государственных доходов по городу Семей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09"/>
    <w:bookmarkStart w:name="z718" w:id="710"/>
    <w:p>
      <w:pPr>
        <w:spacing w:after="0"/>
        <w:ind w:left="0"/>
        <w:jc w:val="both"/>
      </w:pPr>
      <w:r>
        <w:rPr>
          <w:rFonts w:ascii="Times New Roman"/>
          <w:b w:val="false"/>
          <w:i w:val="false"/>
          <w:color w:val="000000"/>
          <w:sz w:val="28"/>
        </w:rPr>
        <w:t>
      204. Управление государственных доходов по Катон-Карагайскому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0"/>
    <w:bookmarkStart w:name="z719" w:id="711"/>
    <w:p>
      <w:pPr>
        <w:spacing w:after="0"/>
        <w:ind w:left="0"/>
        <w:jc w:val="both"/>
      </w:pPr>
      <w:r>
        <w:rPr>
          <w:rFonts w:ascii="Times New Roman"/>
          <w:b w:val="false"/>
          <w:i w:val="false"/>
          <w:color w:val="000000"/>
          <w:sz w:val="28"/>
        </w:rPr>
        <w:t>
      205. Управление государственных доходов по Глубоковскому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1"/>
    <w:bookmarkStart w:name="z720" w:id="712"/>
    <w:p>
      <w:pPr>
        <w:spacing w:after="0"/>
        <w:ind w:left="0"/>
        <w:jc w:val="both"/>
      </w:pPr>
      <w:r>
        <w:rPr>
          <w:rFonts w:ascii="Times New Roman"/>
          <w:b w:val="false"/>
          <w:i w:val="false"/>
          <w:color w:val="000000"/>
          <w:sz w:val="28"/>
        </w:rPr>
        <w:t>
      206. Управление государственных доходов по Зайсанскому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2"/>
    <w:bookmarkStart w:name="z721" w:id="713"/>
    <w:p>
      <w:pPr>
        <w:spacing w:after="0"/>
        <w:ind w:left="0"/>
        <w:jc w:val="both"/>
      </w:pPr>
      <w:r>
        <w:rPr>
          <w:rFonts w:ascii="Times New Roman"/>
          <w:b w:val="false"/>
          <w:i w:val="false"/>
          <w:color w:val="000000"/>
          <w:sz w:val="28"/>
        </w:rPr>
        <w:t>
      207. Управление государственных доходов по Курчумскому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3"/>
    <w:bookmarkStart w:name="z722" w:id="714"/>
    <w:p>
      <w:pPr>
        <w:spacing w:after="0"/>
        <w:ind w:left="0"/>
        <w:jc w:val="both"/>
      </w:pPr>
      <w:r>
        <w:rPr>
          <w:rFonts w:ascii="Times New Roman"/>
          <w:b w:val="false"/>
          <w:i w:val="false"/>
          <w:color w:val="000000"/>
          <w:sz w:val="28"/>
        </w:rPr>
        <w:t>
      208. Управление государственных доходов по Уланскому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4"/>
    <w:bookmarkStart w:name="z723" w:id="715"/>
    <w:p>
      <w:pPr>
        <w:spacing w:after="0"/>
        <w:ind w:left="0"/>
        <w:jc w:val="both"/>
      </w:pPr>
      <w:r>
        <w:rPr>
          <w:rFonts w:ascii="Times New Roman"/>
          <w:b w:val="false"/>
          <w:i w:val="false"/>
          <w:color w:val="000000"/>
          <w:sz w:val="28"/>
        </w:rPr>
        <w:t>
      209. Управление государственных доходов по Шемонайхинскому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5"/>
    <w:bookmarkStart w:name="z724" w:id="716"/>
    <w:p>
      <w:pPr>
        <w:spacing w:after="0"/>
        <w:ind w:left="0"/>
        <w:jc w:val="both"/>
      </w:pPr>
      <w:r>
        <w:rPr>
          <w:rFonts w:ascii="Times New Roman"/>
          <w:b w:val="false"/>
          <w:i w:val="false"/>
          <w:color w:val="000000"/>
          <w:sz w:val="28"/>
        </w:rPr>
        <w:t>
      210.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6"/>
    <w:bookmarkStart w:name="z725" w:id="717"/>
    <w:p>
      <w:pPr>
        <w:spacing w:after="0"/>
        <w:ind w:left="0"/>
        <w:jc w:val="both"/>
      </w:pPr>
      <w:r>
        <w:rPr>
          <w:rFonts w:ascii="Times New Roman"/>
          <w:b w:val="false"/>
          <w:i w:val="false"/>
          <w:color w:val="000000"/>
          <w:sz w:val="28"/>
        </w:rPr>
        <w:t>
      211. Управление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7"/>
    <w:bookmarkStart w:name="z726" w:id="718"/>
    <w:p>
      <w:pPr>
        <w:spacing w:after="0"/>
        <w:ind w:left="0"/>
        <w:jc w:val="both"/>
      </w:pPr>
      <w:r>
        <w:rPr>
          <w:rFonts w:ascii="Times New Roman"/>
          <w:b w:val="false"/>
          <w:i w:val="false"/>
          <w:color w:val="000000"/>
          <w:sz w:val="28"/>
        </w:rPr>
        <w:t>
      212.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8"/>
    <w:bookmarkStart w:name="z727" w:id="719"/>
    <w:p>
      <w:pPr>
        <w:spacing w:after="0"/>
        <w:ind w:left="0"/>
        <w:jc w:val="both"/>
      </w:pPr>
      <w:r>
        <w:rPr>
          <w:rFonts w:ascii="Times New Roman"/>
          <w:b w:val="false"/>
          <w:i w:val="false"/>
          <w:color w:val="000000"/>
          <w:sz w:val="28"/>
        </w:rPr>
        <w:t>
      213.Управление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19"/>
    <w:bookmarkStart w:name="z728" w:id="720"/>
    <w:p>
      <w:pPr>
        <w:spacing w:after="0"/>
        <w:ind w:left="0"/>
        <w:jc w:val="both"/>
      </w:pPr>
      <w:r>
        <w:rPr>
          <w:rFonts w:ascii="Times New Roman"/>
          <w:b w:val="false"/>
          <w:i w:val="false"/>
          <w:color w:val="000000"/>
          <w:sz w:val="28"/>
        </w:rPr>
        <w:t>
      214.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20"/>
    <w:bookmarkStart w:name="z729" w:id="721"/>
    <w:p>
      <w:pPr>
        <w:spacing w:after="0"/>
        <w:ind w:left="0"/>
        <w:jc w:val="both"/>
      </w:pPr>
      <w:r>
        <w:rPr>
          <w:rFonts w:ascii="Times New Roman"/>
          <w:b w:val="false"/>
          <w:i w:val="false"/>
          <w:color w:val="000000"/>
          <w:sz w:val="28"/>
        </w:rPr>
        <w:t>
      215.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21"/>
    <w:bookmarkStart w:name="z730" w:id="722"/>
    <w:p>
      <w:pPr>
        <w:spacing w:after="0"/>
        <w:ind w:left="0"/>
        <w:jc w:val="both"/>
      </w:pPr>
      <w:r>
        <w:rPr>
          <w:rFonts w:ascii="Times New Roman"/>
          <w:b w:val="false"/>
          <w:i w:val="false"/>
          <w:color w:val="000000"/>
          <w:sz w:val="28"/>
        </w:rPr>
        <w:t>
      216.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22"/>
    <w:bookmarkStart w:name="z731" w:id="723"/>
    <w:p>
      <w:pPr>
        <w:spacing w:after="0"/>
        <w:ind w:left="0"/>
        <w:jc w:val="both"/>
      </w:pPr>
      <w:r>
        <w:rPr>
          <w:rFonts w:ascii="Times New Roman"/>
          <w:b w:val="false"/>
          <w:i w:val="false"/>
          <w:color w:val="000000"/>
          <w:sz w:val="28"/>
        </w:rPr>
        <w:t>
      217.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723"/>
    <w:bookmarkStart w:name="z732" w:id="724"/>
    <w:p>
      <w:pPr>
        <w:spacing w:after="0"/>
        <w:ind w:left="0"/>
        <w:jc w:val="both"/>
      </w:pPr>
      <w:r>
        <w:rPr>
          <w:rFonts w:ascii="Times New Roman"/>
          <w:b w:val="false"/>
          <w:i w:val="false"/>
          <w:color w:val="000000"/>
          <w:sz w:val="28"/>
        </w:rPr>
        <w:t>
      218. Департамент государственных доходов по городу Астане Комитета государственных доходов Министерства финансов Республики Казахстан.</w:t>
      </w:r>
    </w:p>
    <w:bookmarkEnd w:id="724"/>
    <w:bookmarkStart w:name="z733" w:id="725"/>
    <w:p>
      <w:pPr>
        <w:spacing w:after="0"/>
        <w:ind w:left="0"/>
        <w:jc w:val="both"/>
      </w:pPr>
      <w:r>
        <w:rPr>
          <w:rFonts w:ascii="Times New Roman"/>
          <w:b w:val="false"/>
          <w:i w:val="false"/>
          <w:color w:val="000000"/>
          <w:sz w:val="28"/>
        </w:rPr>
        <w:t>
      219.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725"/>
    <w:bookmarkStart w:name="z734" w:id="726"/>
    <w:p>
      <w:pPr>
        <w:spacing w:after="0"/>
        <w:ind w:left="0"/>
        <w:jc w:val="both"/>
      </w:pPr>
      <w:r>
        <w:rPr>
          <w:rFonts w:ascii="Times New Roman"/>
          <w:b w:val="false"/>
          <w:i w:val="false"/>
          <w:color w:val="000000"/>
          <w:sz w:val="28"/>
        </w:rPr>
        <w:t>
      220.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726"/>
    <w:bookmarkStart w:name="z735" w:id="727"/>
    <w:p>
      <w:pPr>
        <w:spacing w:after="0"/>
        <w:ind w:left="0"/>
        <w:jc w:val="both"/>
      </w:pPr>
      <w:r>
        <w:rPr>
          <w:rFonts w:ascii="Times New Roman"/>
          <w:b w:val="false"/>
          <w:i w:val="false"/>
          <w:color w:val="000000"/>
          <w:sz w:val="28"/>
        </w:rPr>
        <w:t>
      221.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w:t>
      </w:r>
    </w:p>
    <w:bookmarkEnd w:id="727"/>
    <w:bookmarkStart w:name="z736" w:id="728"/>
    <w:p>
      <w:pPr>
        <w:spacing w:after="0"/>
        <w:ind w:left="0"/>
        <w:jc w:val="both"/>
      </w:pPr>
      <w:r>
        <w:rPr>
          <w:rFonts w:ascii="Times New Roman"/>
          <w:b w:val="false"/>
          <w:i w:val="false"/>
          <w:color w:val="000000"/>
          <w:sz w:val="28"/>
        </w:rPr>
        <w:t>
      222. Управление государственных доходов "Астана – жаңа қала" Департамента государственных доходов по городу Астане Комитета государственных доходов Министерства финансов Республики Казахстан.</w:t>
      </w:r>
    </w:p>
    <w:bookmarkEnd w:id="728"/>
    <w:bookmarkStart w:name="z737" w:id="729"/>
    <w:p>
      <w:pPr>
        <w:spacing w:after="0"/>
        <w:ind w:left="0"/>
        <w:jc w:val="both"/>
      </w:pPr>
      <w:r>
        <w:rPr>
          <w:rFonts w:ascii="Times New Roman"/>
          <w:b w:val="false"/>
          <w:i w:val="false"/>
          <w:color w:val="000000"/>
          <w:sz w:val="28"/>
        </w:rPr>
        <w:t>
      223.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w:t>
      </w:r>
    </w:p>
    <w:bookmarkEnd w:id="729"/>
    <w:bookmarkStart w:name="z738" w:id="730"/>
    <w:p>
      <w:pPr>
        <w:spacing w:after="0"/>
        <w:ind w:left="0"/>
        <w:jc w:val="both"/>
      </w:pPr>
      <w:r>
        <w:rPr>
          <w:rFonts w:ascii="Times New Roman"/>
          <w:b w:val="false"/>
          <w:i w:val="false"/>
          <w:color w:val="000000"/>
          <w:sz w:val="28"/>
        </w:rPr>
        <w:t>
      224. Департамент государственных доходов по городу Алматы Комитета государственных доходов Министерства финансов Республики Казахстан.</w:t>
      </w:r>
    </w:p>
    <w:bookmarkEnd w:id="730"/>
    <w:bookmarkStart w:name="z739" w:id="731"/>
    <w:p>
      <w:pPr>
        <w:spacing w:after="0"/>
        <w:ind w:left="0"/>
        <w:jc w:val="both"/>
      </w:pPr>
      <w:r>
        <w:rPr>
          <w:rFonts w:ascii="Times New Roman"/>
          <w:b w:val="false"/>
          <w:i w:val="false"/>
          <w:color w:val="000000"/>
          <w:sz w:val="28"/>
        </w:rPr>
        <w:t>
      225. Управление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1"/>
    <w:bookmarkStart w:name="z740" w:id="732"/>
    <w:p>
      <w:pPr>
        <w:spacing w:after="0"/>
        <w:ind w:left="0"/>
        <w:jc w:val="both"/>
      </w:pPr>
      <w:r>
        <w:rPr>
          <w:rFonts w:ascii="Times New Roman"/>
          <w:b w:val="false"/>
          <w:i w:val="false"/>
          <w:color w:val="000000"/>
          <w:sz w:val="28"/>
        </w:rPr>
        <w:t>
      226. Управление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2"/>
    <w:bookmarkStart w:name="z741" w:id="733"/>
    <w:p>
      <w:pPr>
        <w:spacing w:after="0"/>
        <w:ind w:left="0"/>
        <w:jc w:val="both"/>
      </w:pPr>
      <w:r>
        <w:rPr>
          <w:rFonts w:ascii="Times New Roman"/>
          <w:b w:val="false"/>
          <w:i w:val="false"/>
          <w:color w:val="000000"/>
          <w:sz w:val="28"/>
        </w:rPr>
        <w:t>
      227. Управление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3"/>
    <w:bookmarkStart w:name="z742" w:id="734"/>
    <w:p>
      <w:pPr>
        <w:spacing w:after="0"/>
        <w:ind w:left="0"/>
        <w:jc w:val="both"/>
      </w:pPr>
      <w:r>
        <w:rPr>
          <w:rFonts w:ascii="Times New Roman"/>
          <w:b w:val="false"/>
          <w:i w:val="false"/>
          <w:color w:val="000000"/>
          <w:sz w:val="28"/>
        </w:rPr>
        <w:t>
      228. Управление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4"/>
    <w:bookmarkStart w:name="z743" w:id="735"/>
    <w:p>
      <w:pPr>
        <w:spacing w:after="0"/>
        <w:ind w:left="0"/>
        <w:jc w:val="both"/>
      </w:pPr>
      <w:r>
        <w:rPr>
          <w:rFonts w:ascii="Times New Roman"/>
          <w:b w:val="false"/>
          <w:i w:val="false"/>
          <w:color w:val="000000"/>
          <w:sz w:val="28"/>
        </w:rPr>
        <w:t>
      229. Управление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5"/>
    <w:bookmarkStart w:name="z744" w:id="736"/>
    <w:p>
      <w:pPr>
        <w:spacing w:after="0"/>
        <w:ind w:left="0"/>
        <w:jc w:val="both"/>
      </w:pPr>
      <w:r>
        <w:rPr>
          <w:rFonts w:ascii="Times New Roman"/>
          <w:b w:val="false"/>
          <w:i w:val="false"/>
          <w:color w:val="000000"/>
          <w:sz w:val="28"/>
        </w:rPr>
        <w:t>
      230. 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6"/>
    <w:bookmarkStart w:name="z745" w:id="737"/>
    <w:p>
      <w:pPr>
        <w:spacing w:after="0"/>
        <w:ind w:left="0"/>
        <w:jc w:val="both"/>
      </w:pPr>
      <w:r>
        <w:rPr>
          <w:rFonts w:ascii="Times New Roman"/>
          <w:b w:val="false"/>
          <w:i w:val="false"/>
          <w:color w:val="000000"/>
          <w:sz w:val="28"/>
        </w:rPr>
        <w:t>
      231. Управление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7"/>
    <w:bookmarkStart w:name="z746" w:id="738"/>
    <w:p>
      <w:pPr>
        <w:spacing w:after="0"/>
        <w:ind w:left="0"/>
        <w:jc w:val="both"/>
      </w:pPr>
      <w:r>
        <w:rPr>
          <w:rFonts w:ascii="Times New Roman"/>
          <w:b w:val="false"/>
          <w:i w:val="false"/>
          <w:color w:val="000000"/>
          <w:sz w:val="28"/>
        </w:rPr>
        <w:t>
      232.Управление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w:t>
      </w:r>
    </w:p>
    <w:bookmarkEnd w:id="738"/>
    <w:bookmarkStart w:name="z747" w:id="739"/>
    <w:p>
      <w:pPr>
        <w:spacing w:after="0"/>
        <w:ind w:left="0"/>
        <w:jc w:val="both"/>
      </w:pPr>
      <w:r>
        <w:rPr>
          <w:rFonts w:ascii="Times New Roman"/>
          <w:b w:val="false"/>
          <w:i w:val="false"/>
          <w:color w:val="000000"/>
          <w:sz w:val="28"/>
        </w:rPr>
        <w:t>
      233. Управление государственных доходов "Парк информационных технологий" Департамента государственных доходов по городу Алматы Комитета государственных доходов Министерства финансов Республики Казахстан.</w:t>
      </w:r>
    </w:p>
    <w:bookmarkEnd w:id="739"/>
    <w:bookmarkStart w:name="z748" w:id="740"/>
    <w:p>
      <w:pPr>
        <w:spacing w:after="0"/>
        <w:ind w:left="0"/>
        <w:jc w:val="both"/>
      </w:pPr>
      <w:r>
        <w:rPr>
          <w:rFonts w:ascii="Times New Roman"/>
          <w:b w:val="false"/>
          <w:i w:val="false"/>
          <w:color w:val="000000"/>
          <w:sz w:val="28"/>
        </w:rPr>
        <w:t>
      234. Департамент государственных доходов по городу Шымкент Комитета государственных доходов Министерства финансов Республики Казахстан.</w:t>
      </w:r>
    </w:p>
    <w:bookmarkEnd w:id="740"/>
    <w:bookmarkStart w:name="z749" w:id="741"/>
    <w:p>
      <w:pPr>
        <w:spacing w:after="0"/>
        <w:ind w:left="0"/>
        <w:jc w:val="both"/>
      </w:pPr>
      <w:r>
        <w:rPr>
          <w:rFonts w:ascii="Times New Roman"/>
          <w:b w:val="false"/>
          <w:i w:val="false"/>
          <w:color w:val="000000"/>
          <w:sz w:val="28"/>
        </w:rPr>
        <w:t>
      235. Управление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w:t>
      </w:r>
    </w:p>
    <w:bookmarkEnd w:id="741"/>
    <w:bookmarkStart w:name="z750" w:id="742"/>
    <w:p>
      <w:pPr>
        <w:spacing w:after="0"/>
        <w:ind w:left="0"/>
        <w:jc w:val="both"/>
      </w:pPr>
      <w:r>
        <w:rPr>
          <w:rFonts w:ascii="Times New Roman"/>
          <w:b w:val="false"/>
          <w:i w:val="false"/>
          <w:color w:val="000000"/>
          <w:sz w:val="28"/>
        </w:rPr>
        <w:t>
      236. Управление государственных доходов по Абайскому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742"/>
    <w:bookmarkStart w:name="z751" w:id="743"/>
    <w:p>
      <w:pPr>
        <w:spacing w:after="0"/>
        <w:ind w:left="0"/>
        <w:jc w:val="both"/>
      </w:pPr>
      <w:r>
        <w:rPr>
          <w:rFonts w:ascii="Times New Roman"/>
          <w:b w:val="false"/>
          <w:i w:val="false"/>
          <w:color w:val="000000"/>
          <w:sz w:val="28"/>
        </w:rPr>
        <w:t>
      237. Управление государственных доходов по Аль-Фарабийскому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743"/>
    <w:bookmarkStart w:name="z752" w:id="744"/>
    <w:p>
      <w:pPr>
        <w:spacing w:after="0"/>
        <w:ind w:left="0"/>
        <w:jc w:val="both"/>
      </w:pPr>
      <w:r>
        <w:rPr>
          <w:rFonts w:ascii="Times New Roman"/>
          <w:b w:val="false"/>
          <w:i w:val="false"/>
          <w:color w:val="000000"/>
          <w:sz w:val="28"/>
        </w:rPr>
        <w:t>
      238. Управление государственных доходов по Енбекшинскому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744"/>
    <w:bookmarkStart w:name="z753" w:id="745"/>
    <w:p>
      <w:pPr>
        <w:spacing w:after="0"/>
        <w:ind w:left="0"/>
        <w:jc w:val="both"/>
      </w:pPr>
      <w:r>
        <w:rPr>
          <w:rFonts w:ascii="Times New Roman"/>
          <w:b w:val="false"/>
          <w:i w:val="false"/>
          <w:color w:val="000000"/>
          <w:sz w:val="28"/>
        </w:rPr>
        <w:t>
      239. Управление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w:t>
      </w:r>
    </w:p>
    <w:bookmarkEnd w:id="745"/>
    <w:bookmarkStart w:name="z754" w:id="746"/>
    <w:p>
      <w:pPr>
        <w:spacing w:after="0"/>
        <w:ind w:left="0"/>
        <w:jc w:val="both"/>
      </w:pPr>
      <w:r>
        <w:rPr>
          <w:rFonts w:ascii="Times New Roman"/>
          <w:b w:val="false"/>
          <w:i w:val="false"/>
          <w:color w:val="000000"/>
          <w:sz w:val="28"/>
        </w:rPr>
        <w:t>
      240. Управление государственных доходов по Каратаускому району Департамента государственных доходов по городу Шымкент Комитета государственных доходов Министерства финансов Республики Казахстан.</w:t>
      </w:r>
    </w:p>
    <w:bookmarkEnd w:id="746"/>
    <w:bookmarkStart w:name="z755" w:id="747"/>
    <w:p>
      <w:pPr>
        <w:spacing w:after="0"/>
        <w:ind w:left="0"/>
        <w:jc w:val="left"/>
      </w:pPr>
      <w:r>
        <w:rPr>
          <w:rFonts w:ascii="Times New Roman"/>
          <w:b/>
          <w:i w:val="false"/>
          <w:color w:val="000000"/>
        </w:rPr>
        <w:t xml:space="preserve"> 2. Перечень специализированных государственных учреждений</w:t>
      </w:r>
    </w:p>
    <w:bookmarkEnd w:id="747"/>
    <w:bookmarkStart w:name="z756" w:id="748"/>
    <w:p>
      <w:pPr>
        <w:spacing w:after="0"/>
        <w:ind w:left="0"/>
        <w:jc w:val="both"/>
      </w:pPr>
      <w:r>
        <w:rPr>
          <w:rFonts w:ascii="Times New Roman"/>
          <w:b w:val="false"/>
          <w:i w:val="false"/>
          <w:color w:val="000000"/>
          <w:sz w:val="28"/>
        </w:rPr>
        <w:t>
      1. "Кинологический центр" Комитета государственных доходов Министерства финансов Республики Казахстан.</w:t>
      </w:r>
    </w:p>
    <w:bookmarkEnd w:id="748"/>
    <w:bookmarkStart w:name="z757" w:id="749"/>
    <w:p>
      <w:pPr>
        <w:spacing w:after="0"/>
        <w:ind w:left="0"/>
        <w:jc w:val="both"/>
      </w:pPr>
      <w:r>
        <w:rPr>
          <w:rFonts w:ascii="Times New Roman"/>
          <w:b w:val="false"/>
          <w:i w:val="false"/>
          <w:color w:val="000000"/>
          <w:sz w:val="28"/>
        </w:rPr>
        <w:t>
      2. "Центральная таможенная лаборатория" Комитета государственных доходов Министерства финансов Республики Казахстан.</w:t>
      </w:r>
    </w:p>
    <w:bookmarkEnd w:id="749"/>
    <w:bookmarkStart w:name="z758" w:id="750"/>
    <w:p>
      <w:pPr>
        <w:spacing w:after="0"/>
        <w:ind w:left="0"/>
        <w:jc w:val="both"/>
      </w:pPr>
      <w:r>
        <w:rPr>
          <w:rFonts w:ascii="Times New Roman"/>
          <w:b w:val="false"/>
          <w:i w:val="false"/>
          <w:color w:val="000000"/>
          <w:sz w:val="28"/>
        </w:rPr>
        <w:t>
      3. Учебно-методический центр Комитета государственных доходов Министерства финансов Республики Казахстан.</w:t>
      </w:r>
    </w:p>
    <w:bookmarkEnd w:id="7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