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4d06b" w14:textId="724d0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постановления акимата района от 19 декабря 2014 года № 452 "Об утверждении Правил расчета ставки арендной платы при передаче районного коммунального имущества в имущественный наем (аренду)"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Казталовского района Западно-Казахстанской области от 21 января 2016 года № 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 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19 декабря 2014 года № 452 "Об утверждении Правил расчета ставки арендной платы при передаче районного коммунального имущества в имущественный наем (аренду)" (Зарегистрировано в Реестре государственной регистрации нормативных правовых актов № 3773, опубликованное 16 февраля 2015 года в газете "Ауыл айнасы") считать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Поручить главному специалисту-юристу аппарата акима района А.Тасжановой о принятии необходимых мер возникших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руководителя аппаратом акима района А.Берденова.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Н.Кутхожин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