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587f" w14:textId="7105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ральск от 12 августа 2016 года № 2496 "Признать утратившим силу постановление акимата города Уральска от 25 декабря 2016 года № 3971 "Об организации и финансировании общественных работ на 2016 год по городу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3 сентября 2016 года № 30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 от 12 августа 2016 года № 2496 "Признать утратившим силу постановление акимата города Уральска от 25 декабря 2016 года № 3971 "Об организации и финансировании общественных работ на 2016 год по городу Уральск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постановления изложить в следующей редакции: "О признании утратившим силу постановление акимата города Уральска от 25 декабря 2015 года № 3971 "Об организации и финансировании общественных работ на 2016 год по городу Ураль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города Сатыбалдиева 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