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38b1" w14:textId="bda3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 "Об организации и финансировании общественных работ в 2016 году" № 355 от 23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08 июня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№ 355 от 23 ноября 2015 года "Об организации и финансировании общественных работ в 2016 году" (зарегистрировано в департаменте Юстиции Восточно-Казахстанской области за № 4277 от 21 декабря 2015 года, опубликовано в районной газете "Рауан" - "Заря" за № 4 от 23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Умутбаевой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Р.Умутбаева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