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66279" w14:textId="c4662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Зыряновского района от 18 ноября 2015 года № 51/3-V "О социальных гарантиях и социальной поддержке специалистам государственных организаций, работающим в сельских населенных пунктах"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Зыряновского района Восточно-Казахстанской области от 30 сентября 2016 года № 8/9-VI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целях приведения решения от 18 ноября 2015 года № 51/3-V "О социальных гарантиях и социальной поддержке специалистам государственных организаций, работающим в сельских населенных пунктах" в соответствие с действующим законодательством Республики Казахстан маслихат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18 ноября 2015 года № 51/3-V "О социальных гарантиях и социальной поддержке специалистам государственных организаций, работающим в сельских населенных пунктах" (зарегистрировано в Реестре государственной регистрации нормативных правовых актов № 4239, опубликовано в газетах "Пульс!Зыряновска", "Көктас таңы" 17 декабря 2015 года № 51).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Карагужина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Зыряновского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