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22a7" w14:textId="92a2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Шардаринского районного маслихата от 22 декабря 2015 года № 50-291-V "О повышении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15 апреля 2016 года № 3-26-VI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964 от 25 августа 2011 года "Об утверждении Правил проведения правового мониторинга нормативных правовых актов",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22 декабря 2015 года № 50-291-V "О повышении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3483, опубликовано 4 января 2016 года в газете "Шартарап-Шарайна").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