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4e4" w14:textId="f2a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24 июня 2016 года № 5/22-VI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964 от 25 августа 2011 года "Об утверждении Правил проведения правового мониторинга нормативных правовых актов",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Толебийского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5/22-VІ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Толебийского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февраля 2014 года № 28/135-V "Об утверждении регламента Толебийского районного маслихата" (зарегистрировано в Реестре государственной регистрации нормативных правовых актов за № 2582, опубликовано 05.04.2014 года в газете "Ленгер жаршысы" за номером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марта 2015 года № 40/192-V "О внесении изменения в решение Толебийского районного маслихата от 21 февраля 2014 года № 28/135-V "Об утверждении регламента Толебийского районного маслихата" (зарегистрировано в Реестре государственной регистрации нормативных правовых актов за № 3125, опубликовано 20.05.2015 года в газете "Аймақ тынысы" за номером 21-22);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19 июня 2015 года № 41/201-V "Об утверждении Правил оказания социальной помощи, установления размеров и определения перечня отдельных категорий нуждающихся граждан в Толебийском районе" (зарегистрировано в Реестре государственной регистрации нормативных правовых актов за № 3230, опубликовано 18.07.2015 года в газете "Ленгер жаршысы" за номером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