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d4e4" w14:textId="f2ad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24 июня 2016 года № 5/22-VI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964 от 25 августа 2011 года "Об утверждении Правил проведения правового мониторинга нормативных правовых актов",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Толебийского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5/22-VІ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Толебийского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февраля 2014 года № 28/135-V "Об утверждении регламента Толебийского районного маслихата" (зарегистрировано в Реестре государственной регистрации нормативных правовых актов за № 2582, опубликовано 05.04.2014 года в газете "Ленгер жаршысы" за номером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27 марта 2015 года № 40/192-V "О внесении изменения в решение Толебийского районного маслихата от 21 февраля 2014 года № 28/135-V "Об утверждении регламента Толебийского районного маслихата" (зарегистрировано в Реестре государственной регистрации нормативных правовых актов за № 3125, опубликовано 20.05.2015 года в газете "Аймақ тынысы" за номером 21-22);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19 июня 2015 года № 41/201-V "Об утверждении Правил оказания социальной помощи, установления размеров и определения перечня отдельных категорий нуждающихся граждан в Толебийском районе" (зарегистрировано в Реестре государственной регистрации нормативных правовых актов за № 3230, опубликовано 18.07.2015 года в газете "Ленгер жаршысы" за номером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