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571f" w14:textId="fb35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2 июня 2016 года № 213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некоторых постановлений акимата Созакского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Оразова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июня 2016 года № 213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постановлений</w:t>
      </w:r>
      <w:r>
        <w:br/>
      </w:r>
      <w:r>
        <w:rPr>
          <w:rFonts w:ascii="Times New Roman"/>
          <w:b/>
          <w:i w:val="false"/>
          <w:color w:val="000000"/>
        </w:rPr>
        <w:t>акимата Созакского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11 мая 2014 года № 150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(зарегистрировано в реестре государственной регистрации нормативных правовых актов № 2660, опубликовано 21 мая 2014 года в газете "Созақ үні");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21апреля 2015 года № 165 "О внесении изменения в постановление акимата Созакского района от 11 мая 2014 года № 150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(зарегистрировано в реестре государственной регистрации нормативных правовых актов № 3161, опубликовано 6 мая 2015 года в газете "Созақ үні").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