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e9bfb" w14:textId="7fe9b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Cайрамского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Южно-Казахстанской области от 21 сентября 2016 года № 7-46/VI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Сайрамский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Признать утратившими силу следующие решения маслихата Сайрамского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от 31 марта 2014 года № 29-183/V "О внесении дополнения в решения Сайрамского районного маслихата от 24 сентября 2013 года № 22-141/V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от 21 апреля 2014 года № 2615, опубликовано в газетах "Мәртөбе" и "Пульс Сайрама" от 6 мая 2014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от 31 октября 2014 года № 37-239/V "О внесении изменений в решения Сайрамского районного маслихата от 24 сентября 2013 года № 22-141/V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от 5 декабря 2014 года № 2907, опубликовано в газетах "Мәртөбе" и "Пульс Сайрама" от 30 декабря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М.Сиддиков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