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9bfb" w14:textId="7fe9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Cайрамского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21 сентября 2016 года № 7-46/VI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 следующие решения маслихата Сайрамского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31 марта 2014 года № 29-183/V "О внесении дополнения в решения Сайрамского районного маслихата от 24 сентября 2013 года № 22-141/V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от 21 апреля 2014 года № 2615, опубликовано в газетах "Мәртөбе" и "Пульс Сайрама" от 6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31 октября 2014 года № 37-239/V "О внесении изменений в решения Сайрамского районного маслихата от 24 сентября 2013 года № 22-141/V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от 5 декабря 2014 года № 2907, опубликовано в газетах "Мәртөбе" и "Пульс Сайрама" от 30 декабря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М.Сиддиков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