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038e" w14:textId="db30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Шымкент от 4 ноября 2015 года № 305 "Об утверждении схем и порядка перевозки в общеобразовательные школы детей, проживающих в отдаленных населенных пунктах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29 апреля 2016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4 ноября 2015 года № 305 "Об утверждении схем и порядка перевозки в общеобразовательные школы детей, проживающих в отдаленных населенных пунктах города Шымкент"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декабря 2015 года в газете "Панорама Шымкента")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образования города Шымкент Мадиева 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Осуществление контроля за исполнением настоящего постановления возложить на заместителя акима города Нуртай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