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0ca1" w14:textId="3d60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районного маслихата от 4 ноября 2015 года № 461-V "Об утверждении методики ежегодной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13 января 2016 года № 494-V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решение районного маслихата от 4 ноября 2015 года № </w:t>
      </w:r>
      <w:r>
        <w:rPr>
          <w:rFonts w:ascii="Times New Roman"/>
          <w:b w:val="false"/>
          <w:i w:val="false"/>
          <w:color w:val="000000"/>
          <w:sz w:val="28"/>
        </w:rPr>
        <w:t>461-V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 (зарегистрировано в реестре государственной регистрации нормативных правовых актов за № 3360, опубликовано 24 декабря 2015 года в районной газете "Серпер").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