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61f6" w14:textId="4a6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22 июня 2015 года № 422-V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сентября 2016 года № 83-VII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маслихата от 22 июня 2015 года № 422-V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3235, опубликовано 6 августа 2015 года в районной газете "Серпер").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