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6128" w14:textId="ba06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Махамбетского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8 июня 2016 года № 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от 6 апреля 2016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Махамбетского районного акимата,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направить в Департамент юстиции Атырауской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Н. Калиева.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174 от "08" июня 2016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Постановления Махамбетского районного акимата признанные утратившими силу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Махамбетского районного акимата № 1 от 5 января 2015 года "Об утверждении Положения о государственном учреждении "Махамбетский районный отдел образования, физической культуры и спорта"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22 января 2015 года);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Махамбетского районного акимата № 2 от 5 января 2015 года "Об утверждении Положения о государственном учреждении "Махамбетский районный отдел сельского хозяйства и земельных отношений"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22 января 2015 года);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Махамбетского районного акимата № 3 от 5 января 2015 года "Об утверждении Положения о государственном учреждении "Махамбетский районный отдел внутренней политики, культуры и развития языков"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"Жайык шугыласы" 22 января 2015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