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c29e8" w14:textId="69c29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Махамбетского районного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Махамбетского районного акимата Атырауской области от 20 апреля 2016 года № 128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правовых актах" от 6 апреля 2016 года,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постановления Махамбетского районного акимата,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Копию настоящего постановления направить в Департамент юстиции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района Н. Калиева.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и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Наутиев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района № 128 от "20" апреля 2016 года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Постановления Махамбетского районного акимата признанные утратившими силу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Постановление Махамбетского районного акимата № 158 от 25 мая 2011 года "Об установлении квоты рабочих мест для инвалидов,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 района" (зарегистрировано в Реестре государственной регистрации нормативных правовых актов № </w:t>
      </w:r>
      <w:r>
        <w:rPr>
          <w:rFonts w:ascii="Times New Roman"/>
          <w:b w:val="false"/>
          <w:i w:val="false"/>
          <w:color w:val="000000"/>
          <w:sz w:val="28"/>
        </w:rPr>
        <w:t>4-3-158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"Жайык шугыласы" 23 июня 2011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Постановление Махамбетского районного акимата № 465 от 7 декабря 2012 года "О внесении изменений в постановление районного акимата от 25 мая 2011 года № 158 "Об установлении квоты рабочих мест для инвалидов, лиц, освобожденных из мест лишения свободы, и для несовершеннолетних выпускников интернатных организаций Махамбетского района" (зарегистрировано в Реестре государственной регистрации нормативных правовых актов № </w:t>
      </w:r>
      <w:r>
        <w:rPr>
          <w:rFonts w:ascii="Times New Roman"/>
          <w:b w:val="false"/>
          <w:i w:val="false"/>
          <w:color w:val="000000"/>
          <w:sz w:val="28"/>
        </w:rPr>
        <w:t>2657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"Жайык шугыласы" 20 декабря 2012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Постановление Махамбетского районного акимата № 613 от 3 декабря 2014 года "Об установлении дополнительного перечня лиц, относящихся к целевым группам населения по Махамбетскому району" (зарегистрировано в Реестре государственной регистрации нормативных правовых актов № </w:t>
      </w:r>
      <w:r>
        <w:rPr>
          <w:rFonts w:ascii="Times New Roman"/>
          <w:b w:val="false"/>
          <w:i w:val="false"/>
          <w:color w:val="000000"/>
          <w:sz w:val="28"/>
        </w:rPr>
        <w:t>3048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опубликовано в газете "Жайык шугыласы" 25 декабря 2014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Постановление Махамбетского районного акимата № 106 от 19 февраля 2015 года "Об организации и финансировании общественных работ в Махамбетском районе" (зарегистрировано в Реестре государственной регистрации нормативных правовых актов № </w:t>
      </w:r>
      <w:r>
        <w:rPr>
          <w:rFonts w:ascii="Times New Roman"/>
          <w:b w:val="false"/>
          <w:i w:val="false"/>
          <w:color w:val="000000"/>
          <w:sz w:val="28"/>
        </w:rPr>
        <w:t>3117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"Жайык шугыласы" 5 марта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Постановление Махамбетского районного акимата № 530 от 9 декабря 2015 года "О внесении изменения в постановление районного акимата от 25 мая 2011 года № 158 "Об установлении квоты рабочих мест для инвалидов,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 района" (зарегистрировано в Реестре государственной регистрации нормативных правовых актов № </w:t>
      </w:r>
      <w:r>
        <w:rPr>
          <w:rFonts w:ascii="Times New Roman"/>
          <w:b w:val="false"/>
          <w:i w:val="false"/>
          <w:color w:val="000000"/>
          <w:sz w:val="28"/>
        </w:rPr>
        <w:t>3403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"Жайык шугыласы" 31 декабря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