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d92d" w14:textId="537d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21 августа 2014 года № 270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21 августа 2014 года № 270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19 сентября 2014 года № 2938, опубликовано в газетах "Есіл таңы" № 40 (441) от 26 сентября 2014 года, "Ишим" № 40 (8727) от 26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