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ef2" w14:textId="014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11 февраля 2014 года № 48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11 февраля 2014 года № 48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14 марта 2014 года за №2611, опубликовано в № 15 от 03 апреля 2014 года районной газеты "Колос", в № 15 от 03 апреля 2014 года районной газеты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