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7de8" w14:textId="78a7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18 мая 2016 года №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города Петропавловска от 18 мая 2016 года № 974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некотырых постановлений акимата города Петропавловска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30 апреля 2013 года № 860 "Об установлении квоты рабочих мест для отдельных категории граждан" (зарегистрировано в Реестре государственной регистрации нормативных правовых актов № 2292, опубликовано 07 июня 2013 года в газете "Қызылжар нұры" № 23, 07 июня 2013 года в газете "Проспект СК"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24 декабря 2015 года № 2358 "Об определении целевых групп и установлении дополнительного перечня лиц, относящихся к целевым группам, проживающих на территории города Петропавловска, на 2016 год" (зарегистрировано в Реестре государственной регистрации нормативных правовых актов № 3588, опубликовано 01 апреля 2016 в газете "Қызылжар нұры" № 14, 01 апреля 2016 года в газете "Проспект СК"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29 декабря 2015 года № 2436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№ 3592, опубликовано 26 февраля 2016 года в газете "Қызылжар нұры" № 8, 26 февраля 2016 в газете "Проспект СК"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