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8251e" w14:textId="e9825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культуры и информации
Республики Казахстан от 25 ноября 2013 года № 273 "Об утверждении Правил служебной этики государственных служащих Министерства культуры и информации 
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9 февраля 2016 года № 36.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и статьей 29-1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25 ноября 2013 года № 273 «Об утверждении Правил служебной этики государственных служащих Министерства культуры и информации Республики Казахстан» (зарегистрированный в Реестре государственной регистрации нормативных правовых актов за № 9023, опубликованный в газетах «Казахстанская правда» от 11 января 2014 года № 6 (27627), «Егемен Қазақстан» 11 января 2014 года № 6 (28230).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Службе управления персоналом Министерства культуры и спорта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со дня его подписания направление копии настоящего приказа в Министерство юстиции Республики Казахстан, периодические печатные издания и РГП «Республиканский центр правовой информации» Министерства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информации о признании утратившим силу приказа и исключение из перечня нормативных правовых актов на интернет – ресурсе Министерства культуры и спорта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со дня подписания настоящего приказа представить в Департамент юридической службы Министерства культуры и спорта Республики Казахстан сведения об исполнении мероприятий, предусмотренных подпунктами 1) и 2) настоящего пункта.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Мухамедиулы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