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039a" w14:textId="e6b0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Павлодарской области от 18 ноября 2014 года № 344/11 "Об определении критериев по выбору видов отчуждения областного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апреля 2016 года № 125/3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18 ноября 2014 года № 344/11 "Об определении критериев по выбору видов отчуждения областного коммунального имущества", (зарегистрировано в Реестре государственной регистрации нормативных правовых актов за № 4219, опубликовано 27 февраля 2015 года в газете Регион.kz).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финансов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недельный срок направление копии настоящего постановления в территориальный орган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официальное опубликование настоящего постановления в периодических печатных изданиях;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