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493b" w14:textId="c084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 марта 2016 года № 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решение районного маслихата от 29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№ 5081, опубликовано в газете "Сарыкөл" от 16 октября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