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d431" w14:textId="806d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21 декабря 2015 года № 368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Правилами проведения правового мониторинга нормативных правовых актов, утвержденного постановлением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>,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6131, опубликованное 21 января 2016 года в районной газете "Меңдіқара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