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3ce8" w14:textId="1da3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района от 19 июня 2015 года № 327 "Об определении критериев по выбору видов отчуждения коммунального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3 августа 2016 года № 421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19 июня 2015 года № 327 "Об определении критериев по выбору видов отчуждения коммунального имущества" (зарегистрировано в Реестре государственной регистрации нормативно-правовых актов за номером № 5701, опубликовано 2 июля 2015 года в районной газете "Арна").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вступает в силу с момента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