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063b" w14:textId="4de0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от 23 апреля 2015 года № 297 "О дополнительном регламентировании порядка проведения мирных собраний, митингов, шествий, пикетов и демонстраций на территории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8 февраля 2016 года № 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маслихата от 23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 на территории Костанайского района" (зарегистрировано в Реестре государственной регистрации нормативных правовых актов за № 5620, опубликовано 4 июня 2015 года в газете "Арна").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