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a34b" w14:textId="88fa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от 7 октября 2014 года № 238 "Об установлении повышенных на двадцать пять процентов должностных окладов и тарифных ставок специалистам, в области социального обеспечения, образования, культуры, спорта и ветеринарии,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18 января 2016 года № 367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маслихата от 7 октября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специалистам, в области социального обеспечения, образования, культуры, спорта и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за № 5131, опубликовано 7 ноября 2014 года в газете "Арна").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Кульбеков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