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ffd3" w14:textId="c14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апреля 2016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Карасуского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11 июня 2012 года № 193 "Об установлении квоты рабочих мест для несовершеннолетних выпускников интернатных организаций" (зарегистрировано в государственном реестре нормативных правовых актов № 9-13-152 от 19 июня 2012 года, опубликовано в райнной газете "Қарасу-өнірі" от 20 июня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от 11 июня 2012 года № 194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государственном реестре нормативных правовых актов № 9-13-153 от 19 июня 2012 года, опубликовано в районной газете "Қарасу-өнірі" от 20 июня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