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bab0" w14:textId="af7b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Камыстинского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19 января 2016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Камыстинский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Камыстинского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424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Камыстинского района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227 "Об установлении повышенных не менее чем на двадцать пять процентов должностных окладов и тарифных ставок специалистам, в области социального обеспечения, образования, культуры, спорта и ветеринарии, являющимся гражданскими служащими и работающим в сельской местности за счет средств районного бюджета" (зарегистрировано в Реестре государственной регистрации нормативных правовых актов за № 5044, опубликовано 29 августа 2014 года в газете "Қамысты жаңалықтары - Камыстинские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марта 2015 года № 270 "О корректировке базовых налоговых ставок земельного налога и единого земельного налога" (зарегистрировано в Реестре государственной  регистрации нормативных правовых актов за № 5520, опубликовано 10 апреля 2015 года в газете "Қамысты жаңалықтары - Камыстинские новости").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