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1d3e" w14:textId="e661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апреля 2015 года № 317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января 2016 года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апреля 2015 года № 317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 (зарегистрировано в государственном Реестре нормативных правовых актов № 5619, опубликовано 04 июня 2015 года в газете "Авангард").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Гордей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