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4c4b" w14:textId="ed24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13 марта 2015 года № 226 "О повышении базовых ставок земельного налога и ставок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 марта 2016 года № 311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13 марта 2015 года №226 " 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№5505, опубликовано 16 апреля 2015 года в районной газете "Әулиекөл").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семнадцатой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