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dd60" w14:textId="abbd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25 января 2016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Аулиекольского района от 2 октября 2013 года № 347 "Об определении перечня должностей специалистов социального обеспечения, образования, культуры, работающих в сельской местности, имеющих право на повышенные не менее чем на двадцать пять процентов должностные оклады и тарифные ставки" (зарегистрировано в Реестре государственной регистрации нормативных правовых актов за № 4268, опубликовано 31 октября 2013 года в районной газете "Әулиекөл").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Балгарин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