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6e42" w14:textId="6256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от 31 марта 2015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августа 2016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31 марта 2015 года № 53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за № 5584, опубликовано 15 мая 2015 года в районной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