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cf5e" w14:textId="29ac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Амангельдинского района от 13 июля 2015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15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13 июля 2015 года № 126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5784, опубликовано 14 августа 2015 года в районной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