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b42a" w14:textId="a81b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от 19 июня 2014 года № 207 "Об установлении повышенных на двадцать пять процентов должностных окладов и тарифных ставок специалистов в области социального обеспечения, образования, культуры и ветеринарии являющихся гражданскими служащими и работающих в сельской местности за счет средств районного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 марта 2016 года № 327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в целях приведения решения в соответствие с действующим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решение Алтынсаринского районного маслихата от 19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повышенных на двадцать пять процентов должностных окладов и тарифных ставок специалистов в области социального обеспечения, образования, культуры и ветеринарии являющихся гражданскими служащими и работающих в сельской местности за счет средств районного бюджета" (зарегистрированное в Реестре государственной регистрации нормативных правовых актов № 4940, опубликованного 28 июля 2014 года в газете "Таза бұлақ Чистый родник").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решение Алтынсаринского районного маслихата от 30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дополнения в решение маслихата от 19 июня 2014 года № 207 "Об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 и ветеринарии являющихся гражданскими служащими и работающих в сельской местности за счет средств районного бюджета" (зарегистрированное в Реестре государственной регистрации нормативных правовых актов № 6010, опубликованного 30 ноября 2015 года в газете "Таза бұлақ Чистый родник").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сессии,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Алтынсаринского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"Аппарат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маслихата", юрист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 К. Жилкишенов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