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24f3" w14:textId="8982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16 мая 2016 года № 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Рудного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Рудного Искакова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Рудного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утверждении Положения о государственном учреждении "Рудненский городской отдел экономики и бюджетного планирования" акимата города Рудного" от 14 ноября 2014 года № 2125 (зарегистрировано в Реестре государственной регистрации нормативных правовых актов за № 5259, опубликовано 6 января 2015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 внесении изменения в постановление акимата от 14 ноября 2014 года № 2125 "Об утверждении Положения о государственном учреждении "Рудненский городской отдел экономики и бюджетного планирования" акимата города Рудного" от 26 января 2015 года № 57 (зарегистрировано в Реестре государственной регистрации нормативных правовых актов за № 5390, опубликовано 13 марта 2015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 внесении изменения в постановление акимата от 14 ноября 2014 года № 2125 "Об утверждении Положения о государственном учреждении "Рудненский городской отдел экономики и бюджетного планирования" акимата города Рудного" от 18 марта 2016 года № 321 (зарегистрировано в Реестре государственной регистрации нормативных правовых актов за № 6252, опубликовано 15 апреля 2016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